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900C3" w14:textId="77777777" w:rsidR="001B03B7" w:rsidRDefault="00D81B2F" w:rsidP="001B03B7">
      <w:pPr>
        <w:spacing w:before="120" w:line="240" w:lineRule="auto"/>
        <w:jc w:val="both"/>
        <w:rPr>
          <w:b/>
          <w:bCs/>
          <w:caps/>
          <w:sz w:val="28"/>
          <w:szCs w:val="28"/>
          <w:lang w:val="fr-FR"/>
        </w:rPr>
      </w:pPr>
      <w:bookmarkStart w:id="0" w:name="_GoBack"/>
      <w:bookmarkEnd w:id="0"/>
      <w:r>
        <w:rPr>
          <w:b/>
          <w:bCs/>
          <w:caps/>
          <w:sz w:val="28"/>
          <w:szCs w:val="28"/>
          <w:lang w:val="fr-FR"/>
        </w:rPr>
        <w:t xml:space="preserve">demandes de mesures médicales pour </w:t>
      </w:r>
      <w:r w:rsidR="001B03B7">
        <w:rPr>
          <w:b/>
          <w:bCs/>
          <w:caps/>
          <w:sz w:val="28"/>
          <w:szCs w:val="28"/>
          <w:lang w:val="fr-FR"/>
        </w:rPr>
        <w:t xml:space="preserve">Atteintes psychiatriques </w:t>
      </w:r>
      <w:r w:rsidR="001B03B7" w:rsidRPr="004B00B8">
        <w:rPr>
          <w:b/>
          <w:bCs/>
          <w:caps/>
          <w:sz w:val="28"/>
          <w:szCs w:val="28"/>
          <w:lang w:val="fr-FR"/>
        </w:rPr>
        <w:t xml:space="preserve">: proposition d’instruction </w:t>
      </w:r>
      <w:r w:rsidR="001B03B7">
        <w:rPr>
          <w:b/>
          <w:bCs/>
          <w:caps/>
          <w:sz w:val="28"/>
          <w:szCs w:val="28"/>
          <w:lang w:val="fr-FR"/>
        </w:rPr>
        <w:t>dÈs JUIN 2022</w:t>
      </w:r>
    </w:p>
    <w:p w14:paraId="3C1EFD1A" w14:textId="77777777" w:rsidR="00D81B2F" w:rsidRPr="00FE3116" w:rsidRDefault="00D81B2F" w:rsidP="001B03B7">
      <w:pPr>
        <w:spacing w:before="120" w:line="240" w:lineRule="auto"/>
        <w:jc w:val="both"/>
        <w:rPr>
          <w:b/>
          <w:bCs/>
          <w:caps/>
          <w:sz w:val="28"/>
          <w:szCs w:val="28"/>
          <w:lang w:val="fr-FR"/>
        </w:rPr>
      </w:pPr>
      <w:r>
        <w:rPr>
          <w:b/>
          <w:bCs/>
          <w:caps/>
          <w:sz w:val="28"/>
          <w:szCs w:val="28"/>
          <w:lang w:val="fr-FR"/>
        </w:rPr>
        <w:t>Lettre explicative :</w:t>
      </w:r>
    </w:p>
    <w:p w14:paraId="0BE09422" w14:textId="77777777" w:rsidR="001B03B7" w:rsidRDefault="001B03B7" w:rsidP="001B03B7">
      <w:pPr>
        <w:spacing w:before="120" w:line="240" w:lineRule="auto"/>
        <w:jc w:val="both"/>
        <w:rPr>
          <w:lang w:val="fr-FR"/>
        </w:rPr>
      </w:pPr>
      <w:r>
        <w:rPr>
          <w:lang w:val="fr-FR"/>
        </w:rPr>
        <w:t xml:space="preserve">Une demande de prise en charge de mesures médicales par l’AI a été déposée pour votre patient, pour une atteinte à la santé psychiatrique/cognitive/neurologique qui pourrait être congénitale. </w:t>
      </w:r>
    </w:p>
    <w:p w14:paraId="419F8CFB" w14:textId="77777777" w:rsidR="00FF425C" w:rsidRDefault="00FF425C" w:rsidP="00FF425C">
      <w:pPr>
        <w:spacing w:before="120" w:line="240" w:lineRule="auto"/>
        <w:ind w:left="45"/>
        <w:jc w:val="both"/>
        <w:rPr>
          <w:lang w:val="fr-FR"/>
        </w:rPr>
      </w:pPr>
      <w:r>
        <w:rPr>
          <w:lang w:val="fr-FR"/>
        </w:rPr>
        <w:t xml:space="preserve">Dans ce contexte, </w:t>
      </w:r>
      <w:r w:rsidRPr="008D638E">
        <w:t>et pour nous permettre de déterminer en vertu de quelle disposition votre patient pourrait bénéficier de prestations</w:t>
      </w:r>
      <w:r>
        <w:rPr>
          <w:lang w:val="fr-FR"/>
        </w:rPr>
        <w:t xml:space="preserve">, nous vous prions de </w:t>
      </w:r>
      <w:r w:rsidRPr="00557180">
        <w:rPr>
          <w:u w:val="single"/>
          <w:lang w:val="fr-FR"/>
        </w:rPr>
        <w:t xml:space="preserve">répondre à </w:t>
      </w:r>
      <w:r w:rsidRPr="00557180">
        <w:rPr>
          <w:b/>
          <w:u w:val="single"/>
          <w:lang w:val="fr-FR"/>
        </w:rPr>
        <w:t>un</w:t>
      </w:r>
      <w:r w:rsidRPr="00557180">
        <w:rPr>
          <w:u w:val="single"/>
          <w:lang w:val="fr-FR"/>
        </w:rPr>
        <w:t xml:space="preserve"> des questionnaires en annexe</w:t>
      </w:r>
      <w:r>
        <w:rPr>
          <w:lang w:val="fr-FR"/>
        </w:rPr>
        <w:t xml:space="preserve"> (celui qui s’adapte le mieux à la situation de votre patient).</w:t>
      </w:r>
    </w:p>
    <w:p w14:paraId="20F04E9B" w14:textId="77777777" w:rsidR="001B03B7" w:rsidRDefault="001B03B7" w:rsidP="001B03B7">
      <w:pPr>
        <w:spacing w:before="120" w:line="240" w:lineRule="auto"/>
        <w:jc w:val="both"/>
        <w:rPr>
          <w:lang w:val="fr-FR"/>
        </w:rPr>
      </w:pPr>
      <w:r>
        <w:rPr>
          <w:lang w:val="fr-FR"/>
        </w:rPr>
        <w:t xml:space="preserve">Dans le cadre du développement continu de l’AI et de la révision de la liste OIC qui en a découlée, depuis janvier 2022 </w:t>
      </w:r>
      <w:r w:rsidRPr="00557180">
        <w:rPr>
          <w:u w:val="single"/>
          <w:lang w:val="fr-FR"/>
        </w:rPr>
        <w:t>le ch. OIC 406</w:t>
      </w:r>
      <w:r>
        <w:rPr>
          <w:u w:val="single"/>
          <w:lang w:val="fr-FR"/>
        </w:rPr>
        <w:t>,</w:t>
      </w:r>
      <w:r w:rsidRPr="00557180">
        <w:rPr>
          <w:u w:val="single"/>
          <w:lang w:val="fr-FR"/>
        </w:rPr>
        <w:t xml:space="preserve"> correspondant aux « psychoses primaires du jeune enfant », n’existe plus</w:t>
      </w:r>
      <w:r>
        <w:rPr>
          <w:lang w:val="fr-FR"/>
        </w:rPr>
        <w:t xml:space="preserve">. Pour rappel, sous ce chiffre, étaient prises en charge des mesures médicales pour des diagnostics tels que </w:t>
      </w:r>
      <w:r w:rsidRPr="00D20EAD">
        <w:rPr>
          <w:i/>
          <w:lang w:val="fr-FR"/>
        </w:rPr>
        <w:t>trouble envahissant du développement</w:t>
      </w:r>
      <w:r>
        <w:rPr>
          <w:lang w:val="fr-FR"/>
        </w:rPr>
        <w:t xml:space="preserve">, </w:t>
      </w:r>
      <w:r w:rsidRPr="00D20EAD">
        <w:rPr>
          <w:i/>
          <w:lang w:val="fr-FR"/>
        </w:rPr>
        <w:t>dysharmonie psychotique, psychose infantile</w:t>
      </w:r>
      <w:r>
        <w:rPr>
          <w:i/>
          <w:lang w:val="fr-FR"/>
        </w:rPr>
        <w:t>, syndrome d’Asperger</w:t>
      </w:r>
      <w:r>
        <w:rPr>
          <w:lang w:val="fr-FR"/>
        </w:rPr>
        <w:t xml:space="preserve">. La suppression de ce chiffre va dans le sens des nouvelles classifications internationales pour les maladies mentales (DSM-V et CIM 11) qui ne classifient plus ces entités diagnostiques ainsi. </w:t>
      </w:r>
    </w:p>
    <w:p w14:paraId="3E04467B" w14:textId="77777777" w:rsidR="001B03B7" w:rsidRDefault="001B03B7" w:rsidP="001B03B7">
      <w:pPr>
        <w:spacing w:before="120" w:line="240" w:lineRule="auto"/>
        <w:jc w:val="both"/>
        <w:rPr>
          <w:lang w:val="fr-FR"/>
        </w:rPr>
      </w:pPr>
      <w:r>
        <w:rPr>
          <w:lang w:val="fr-FR"/>
        </w:rPr>
        <w:t>Les chiffres du chapitre XVI de la liste OIC (« Maladies mentales congénitales et profonds retards du développement ») qui existent toujours, sont:</w:t>
      </w:r>
    </w:p>
    <w:p w14:paraId="4510C309" w14:textId="77777777" w:rsidR="001B03B7" w:rsidRDefault="001B03B7" w:rsidP="001B03B7">
      <w:pPr>
        <w:pStyle w:val="Paragraphedeliste"/>
        <w:numPr>
          <w:ilvl w:val="0"/>
          <w:numId w:val="4"/>
        </w:numPr>
        <w:spacing w:before="120" w:line="240" w:lineRule="auto"/>
        <w:contextualSpacing w:val="0"/>
        <w:jc w:val="both"/>
        <w:rPr>
          <w:lang w:val="fr-FR"/>
        </w:rPr>
      </w:pPr>
      <w:r w:rsidRPr="006D6E54">
        <w:rPr>
          <w:b/>
          <w:u w:val="single"/>
          <w:lang w:val="fr-FR"/>
        </w:rPr>
        <w:t>403</w:t>
      </w:r>
      <w:r>
        <w:rPr>
          <w:lang w:val="fr-FR"/>
        </w:rPr>
        <w:t xml:space="preserve"> : </w:t>
      </w:r>
      <w:r w:rsidRPr="00D064DA">
        <w:rPr>
          <w:lang w:val="fr-FR"/>
        </w:rPr>
        <w:t>Troubles importants du comportement chez des personnes atteintes d’un retard mental congénital, lorsqu’un traitement est nécessaire. Le retard mental en soi ne correspond pas à une infirmité congénitale au sens de l’AI.</w:t>
      </w:r>
    </w:p>
    <w:p w14:paraId="2F170EC1" w14:textId="77777777" w:rsidR="001B03B7" w:rsidRPr="00016A12" w:rsidRDefault="001B03B7" w:rsidP="001B03B7">
      <w:pPr>
        <w:pStyle w:val="Paragraphedeliste"/>
        <w:numPr>
          <w:ilvl w:val="0"/>
          <w:numId w:val="4"/>
        </w:numPr>
        <w:spacing w:before="120" w:line="240" w:lineRule="auto"/>
        <w:contextualSpacing w:val="0"/>
        <w:jc w:val="both"/>
        <w:rPr>
          <w:lang w:val="fr-FR"/>
        </w:rPr>
      </w:pPr>
      <w:r w:rsidRPr="006D6E54">
        <w:rPr>
          <w:b/>
          <w:u w:val="single"/>
          <w:lang w:val="fr-FR"/>
        </w:rPr>
        <w:t>404</w:t>
      </w:r>
      <w:r>
        <w:rPr>
          <w:lang w:val="fr-FR"/>
        </w:rPr>
        <w:t xml:space="preserve"> : </w:t>
      </w:r>
      <w:r w:rsidRPr="00D064DA">
        <w:rPr>
          <w:lang w:val="fr-FR"/>
        </w:rPr>
        <w:t>Troubles congénitaux du comportement chez les enfants non atteints d’un retard mental, avec preuves cumulatives de</w:t>
      </w:r>
      <w:r>
        <w:rPr>
          <w:lang w:val="fr-FR"/>
        </w:rPr>
        <w:t xml:space="preserve"> (1) </w:t>
      </w:r>
      <w:r w:rsidRPr="00016A12">
        <w:rPr>
          <w:lang w:val="fr-FR"/>
        </w:rPr>
        <w:t xml:space="preserve">troubles du comportement au sens d’une atteinte pathologique de l’affectivité ou de la capacité d’établir des contacts, </w:t>
      </w:r>
      <w:r>
        <w:rPr>
          <w:lang w:val="fr-FR"/>
        </w:rPr>
        <w:t xml:space="preserve">(2) </w:t>
      </w:r>
      <w:r w:rsidRPr="00016A12">
        <w:rPr>
          <w:lang w:val="fr-FR"/>
        </w:rPr>
        <w:t>troubles de l’impulsion,</w:t>
      </w:r>
      <w:r>
        <w:rPr>
          <w:lang w:val="fr-FR"/>
        </w:rPr>
        <w:t xml:space="preserve"> (3) </w:t>
      </w:r>
      <w:r w:rsidRPr="00016A12">
        <w:rPr>
          <w:lang w:val="fr-FR"/>
        </w:rPr>
        <w:t>troubles de la perception (fonctions perceptives),</w:t>
      </w:r>
      <w:r>
        <w:rPr>
          <w:lang w:val="fr-FR"/>
        </w:rPr>
        <w:t xml:space="preserve"> (4) </w:t>
      </w:r>
      <w:r w:rsidRPr="00016A12">
        <w:rPr>
          <w:lang w:val="fr-FR"/>
        </w:rPr>
        <w:t>troubles de la capacité de concentration,</w:t>
      </w:r>
      <w:r>
        <w:rPr>
          <w:lang w:val="fr-FR"/>
        </w:rPr>
        <w:t xml:space="preserve"> (5) </w:t>
      </w:r>
      <w:r w:rsidRPr="00016A12">
        <w:rPr>
          <w:lang w:val="fr-FR"/>
        </w:rPr>
        <w:t>troubles de la mémorisation. Le diagnostic doit être posé et le traitement débuté avant l’accomplissement de la neuvième année.</w:t>
      </w:r>
    </w:p>
    <w:p w14:paraId="229DDDD4" w14:textId="77777777" w:rsidR="001B03B7" w:rsidRDefault="001B03B7" w:rsidP="001B03B7">
      <w:pPr>
        <w:pStyle w:val="Paragraphedeliste"/>
        <w:numPr>
          <w:ilvl w:val="0"/>
          <w:numId w:val="4"/>
        </w:numPr>
        <w:spacing w:before="120" w:line="240" w:lineRule="auto"/>
        <w:contextualSpacing w:val="0"/>
        <w:jc w:val="both"/>
        <w:rPr>
          <w:lang w:val="fr-FR"/>
        </w:rPr>
      </w:pPr>
      <w:r w:rsidRPr="006D6E54">
        <w:rPr>
          <w:b/>
          <w:lang w:val="fr-FR"/>
        </w:rPr>
        <w:t>405</w:t>
      </w:r>
      <w:r>
        <w:rPr>
          <w:lang w:val="fr-FR"/>
        </w:rPr>
        <w:t xml:space="preserve"> : </w:t>
      </w:r>
      <w:r w:rsidRPr="00D064DA">
        <w:rPr>
          <w:lang w:val="fr-FR"/>
        </w:rPr>
        <w:t>Troubles du spectre de l’autisme, lorsque le diagnostic a été confirmé par un médecin spécialiste en psychiatrie et psychothérapie d'enfants et d'adolescents, par un médecin spécialiste en pédiatrie avec formation approfondie en neuropédiatrie ou par un médecin spécialiste en pédiatrie avec formation approfondie en pédiatrie du développement</w:t>
      </w:r>
      <w:r>
        <w:rPr>
          <w:lang w:val="fr-FR"/>
        </w:rPr>
        <w:t>.</w:t>
      </w:r>
    </w:p>
    <w:p w14:paraId="1D53CE15" w14:textId="77777777" w:rsidR="001B03B7" w:rsidRDefault="001B03B7" w:rsidP="001B03B7">
      <w:pPr>
        <w:spacing w:before="120" w:line="240" w:lineRule="auto"/>
        <w:ind w:left="45"/>
        <w:jc w:val="both"/>
        <w:rPr>
          <w:lang w:val="fr-FR"/>
        </w:rPr>
      </w:pPr>
      <w:r>
        <w:rPr>
          <w:lang w:val="fr-FR"/>
        </w:rPr>
        <w:t xml:space="preserve">De plus, une prise charge de </w:t>
      </w:r>
      <w:r w:rsidRPr="006D6E54">
        <w:rPr>
          <w:b/>
          <w:lang w:val="fr-FR"/>
        </w:rPr>
        <w:t xml:space="preserve">mesures médicales </w:t>
      </w:r>
      <w:r w:rsidRPr="00D20EAD">
        <w:rPr>
          <w:b/>
          <w:u w:val="single"/>
          <w:lang w:val="fr-FR"/>
        </w:rPr>
        <w:t>à but de réadaptation</w:t>
      </w:r>
      <w:r w:rsidRPr="006D6E54">
        <w:rPr>
          <w:b/>
          <w:lang w:val="fr-FR"/>
        </w:rPr>
        <w:t xml:space="preserve"> est aussi possible sous couvert de l’art</w:t>
      </w:r>
      <w:r>
        <w:rPr>
          <w:b/>
          <w:lang w:val="fr-FR"/>
        </w:rPr>
        <w:t>.</w:t>
      </w:r>
      <w:r w:rsidRPr="006D6E54">
        <w:rPr>
          <w:b/>
          <w:lang w:val="fr-FR"/>
        </w:rPr>
        <w:t xml:space="preserve"> 12 LAI</w:t>
      </w:r>
      <w:r>
        <w:rPr>
          <w:lang w:val="fr-FR"/>
        </w:rPr>
        <w:t>. Pour rappel, l’art. 12 LAI permet la prise en charge de mesures médicales, dont le but principal n’est pas le traitement de la pathologie comme telle mais qui visent primordialement la réadaptation (c’est-à-dire d’améliorer de façon significative et durable les chances d’intégration à l’école, participation à une formation, intégration en économie, capacité de tenir son ménage). Une prise en charge sous l’art. 12 LAI ne dépend pas de l’origine du trouble mais nécessite la présence d’un pronostic relativement favorable et d’une estimation limitée dans le temps de la durée de la prise en charge, qui peut toutefois être prolongée si nécessaire et adéquat dans un deuxième temps. Il convient de rappeler que sous couvert de l’art. 12 LAI ne sont habituellement pas pris en charge des médicaments ou des examens diagnostiques et que, pour la psychothérapie, une année de thérapie intensive (min 1x/ semaine, modalités variables) au préalable est nécessaire.</w:t>
      </w:r>
    </w:p>
    <w:p w14:paraId="3315BAB8" w14:textId="77777777" w:rsidR="001B03B7" w:rsidRDefault="001B03B7" w:rsidP="001B03B7">
      <w:pPr>
        <w:spacing w:before="120" w:line="240" w:lineRule="auto"/>
        <w:jc w:val="both"/>
        <w:rPr>
          <w:lang w:val="fr-FR"/>
        </w:rPr>
      </w:pPr>
    </w:p>
    <w:p w14:paraId="63A8FC6F" w14:textId="77777777" w:rsidR="001B03B7" w:rsidRDefault="001B03B7" w:rsidP="001B03B7">
      <w:pPr>
        <w:spacing w:before="120" w:line="240" w:lineRule="auto"/>
        <w:jc w:val="both"/>
        <w:rPr>
          <w:lang w:val="fr-FR"/>
        </w:rPr>
      </w:pPr>
    </w:p>
    <w:p w14:paraId="64E91520" w14:textId="77777777" w:rsidR="001B03B7" w:rsidRDefault="001B03B7" w:rsidP="001B03B7">
      <w:pPr>
        <w:spacing w:before="120" w:line="240" w:lineRule="auto"/>
        <w:jc w:val="both"/>
        <w:rPr>
          <w:lang w:val="fr-FR"/>
        </w:rPr>
      </w:pPr>
    </w:p>
    <w:p w14:paraId="5CDC4E8E" w14:textId="77777777" w:rsidR="001B03B7" w:rsidRDefault="001B03B7" w:rsidP="001B03B7">
      <w:pPr>
        <w:spacing w:before="120" w:line="240" w:lineRule="auto"/>
        <w:jc w:val="both"/>
        <w:rPr>
          <w:lang w:val="fr-FR"/>
        </w:rPr>
      </w:pPr>
    </w:p>
    <w:p w14:paraId="0ABE86F0" w14:textId="77777777" w:rsidR="001B03B7" w:rsidRPr="00472AE4" w:rsidRDefault="001B03B7" w:rsidP="001B03B7">
      <w:pPr>
        <w:pStyle w:val="Paragraphedeliste"/>
        <w:numPr>
          <w:ilvl w:val="0"/>
          <w:numId w:val="3"/>
        </w:numPr>
        <w:spacing w:before="120" w:line="240" w:lineRule="auto"/>
        <w:contextualSpacing w:val="0"/>
        <w:jc w:val="both"/>
        <w:rPr>
          <w:b/>
          <w:bCs/>
          <w:smallCaps/>
          <w:sz w:val="28"/>
          <w:szCs w:val="28"/>
          <w:u w:val="single"/>
          <w:lang w:val="fr-FR"/>
        </w:rPr>
      </w:pPr>
      <w:r>
        <w:rPr>
          <w:b/>
          <w:bCs/>
          <w:smallCaps/>
          <w:sz w:val="28"/>
          <w:szCs w:val="28"/>
          <w:u w:val="single"/>
          <w:lang w:val="fr-FR"/>
        </w:rPr>
        <w:lastRenderedPageBreak/>
        <w:t>Troubles du comportement avec déficience intellectuelle/retard mental congénital  – ch. 403 OIC</w:t>
      </w:r>
      <w:r w:rsidRPr="00472AE4">
        <w:rPr>
          <w:b/>
          <w:bCs/>
          <w:smallCaps/>
          <w:sz w:val="28"/>
          <w:szCs w:val="28"/>
          <w:u w:val="single"/>
          <w:lang w:val="fr-FR"/>
        </w:rPr>
        <w:t> :</w:t>
      </w:r>
    </w:p>
    <w:p w14:paraId="4A4B6780" w14:textId="77777777" w:rsidR="001B03B7" w:rsidRDefault="008D638E" w:rsidP="001B03B7">
      <w:pPr>
        <w:pStyle w:val="Paragraphedeliste"/>
        <w:numPr>
          <w:ilvl w:val="0"/>
          <w:numId w:val="7"/>
        </w:numPr>
        <w:spacing w:before="120" w:after="0" w:line="240" w:lineRule="auto"/>
        <w:ind w:left="357" w:hanging="357"/>
        <w:contextualSpacing w:val="0"/>
        <w:jc w:val="both"/>
        <w:rPr>
          <w:lang w:val="fr-FR"/>
        </w:rPr>
      </w:pPr>
      <w:r>
        <w:rPr>
          <w:lang w:val="fr-FR"/>
        </w:rPr>
        <w:t>Quels sont les troubles du</w:t>
      </w:r>
      <w:r w:rsidR="001B03B7" w:rsidRPr="00693C95">
        <w:rPr>
          <w:lang w:val="fr-FR"/>
        </w:rPr>
        <w:t xml:space="preserve"> comportement que votre patient présente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132AAA8D" w14:textId="77777777" w:rsidTr="00A61AF4">
        <w:trPr>
          <w:cantSplit/>
        </w:trPr>
        <w:tc>
          <w:tcPr>
            <w:tcW w:w="510" w:type="dxa"/>
            <w:shd w:val="clear" w:color="auto" w:fill="auto"/>
          </w:tcPr>
          <w:p w14:paraId="49CE69D3"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0EBE92B4"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400ECF12"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66DDA1DC" w14:textId="77777777" w:rsidR="001B03B7" w:rsidRDefault="001B03B7" w:rsidP="001B03B7">
      <w:pPr>
        <w:pStyle w:val="Paragraphedeliste"/>
        <w:numPr>
          <w:ilvl w:val="0"/>
          <w:numId w:val="7"/>
        </w:numPr>
        <w:spacing w:before="120" w:after="0" w:line="240" w:lineRule="auto"/>
        <w:ind w:left="357" w:hanging="357"/>
        <w:contextualSpacing w:val="0"/>
        <w:jc w:val="both"/>
        <w:rPr>
          <w:lang w:val="fr-FR"/>
        </w:rPr>
      </w:pPr>
      <w:r w:rsidRPr="00693C95">
        <w:rPr>
          <w:lang w:val="fr-FR"/>
        </w:rPr>
        <w:t>Quel est l’impact fonctionnel des trou</w:t>
      </w:r>
      <w:r>
        <w:rPr>
          <w:lang w:val="fr-FR"/>
        </w:rPr>
        <w:t>bles décrits dans la question 1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165BB5D1" w14:textId="77777777" w:rsidTr="00A61AF4">
        <w:trPr>
          <w:cantSplit/>
        </w:trPr>
        <w:tc>
          <w:tcPr>
            <w:tcW w:w="510" w:type="dxa"/>
            <w:shd w:val="clear" w:color="auto" w:fill="auto"/>
          </w:tcPr>
          <w:p w14:paraId="5F976F6E"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4F9AA820"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7B30B34E"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575ADDC7" w14:textId="77777777" w:rsidR="001B03B7" w:rsidRDefault="001B03B7" w:rsidP="001B03B7">
      <w:pPr>
        <w:pStyle w:val="Paragraphedeliste"/>
        <w:numPr>
          <w:ilvl w:val="0"/>
          <w:numId w:val="7"/>
        </w:numPr>
        <w:spacing w:before="120" w:after="0" w:line="240" w:lineRule="auto"/>
        <w:ind w:left="357" w:hanging="357"/>
        <w:contextualSpacing w:val="0"/>
        <w:jc w:val="both"/>
        <w:rPr>
          <w:lang w:val="fr-FR"/>
        </w:rPr>
      </w:pPr>
      <w:r w:rsidRPr="00693C95">
        <w:rPr>
          <w:lang w:val="fr-FR"/>
        </w:rPr>
        <w:t>Quel est le niveau de fonctionnement intellectuel de l’enfant (estimative clinique et/ou résultats tests QI).</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33AA34EA" w14:textId="77777777" w:rsidTr="00A61AF4">
        <w:trPr>
          <w:cantSplit/>
        </w:trPr>
        <w:tc>
          <w:tcPr>
            <w:tcW w:w="510" w:type="dxa"/>
            <w:shd w:val="clear" w:color="auto" w:fill="auto"/>
          </w:tcPr>
          <w:p w14:paraId="53FB06BD"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603E6CA1"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55DA52E0"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23BCD12C" w14:textId="77777777" w:rsidR="001B03B7" w:rsidRDefault="001B03B7" w:rsidP="001B03B7">
      <w:pPr>
        <w:pStyle w:val="Paragraphedeliste"/>
        <w:numPr>
          <w:ilvl w:val="0"/>
          <w:numId w:val="7"/>
        </w:numPr>
        <w:spacing w:before="120" w:after="0" w:line="240" w:lineRule="auto"/>
        <w:ind w:left="357" w:hanging="357"/>
        <w:contextualSpacing w:val="0"/>
        <w:jc w:val="both"/>
        <w:rPr>
          <w:lang w:val="fr-FR"/>
        </w:rPr>
      </w:pPr>
      <w:r w:rsidRPr="00693C95">
        <w:rPr>
          <w:lang w:val="fr-FR"/>
        </w:rPr>
        <w:t>Prière de joindre les rapports des investigati</w:t>
      </w:r>
      <w:r>
        <w:rPr>
          <w:lang w:val="fr-FR"/>
        </w:rPr>
        <w:t xml:space="preserve">ons qui ont étayé ce diagnostic, s’ils existent </w:t>
      </w:r>
      <w:r w:rsidRPr="00693C95">
        <w:rPr>
          <w:lang w:val="fr-FR"/>
        </w:rPr>
        <w:t>(par exemple examen neuropsychologique, autres).</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0FEEEA01" w14:textId="77777777" w:rsidTr="00A61AF4">
        <w:trPr>
          <w:cantSplit/>
        </w:trPr>
        <w:tc>
          <w:tcPr>
            <w:tcW w:w="510" w:type="dxa"/>
            <w:shd w:val="clear" w:color="auto" w:fill="auto"/>
          </w:tcPr>
          <w:p w14:paraId="1DB1487F" w14:textId="77777777" w:rsidR="001B03B7" w:rsidRDefault="001B03B7" w:rsidP="00A61AF4">
            <w:pPr>
              <w:keepNext/>
              <w:keepLines/>
              <w:spacing w:before="120" w:after="120" w:line="240" w:lineRule="auto"/>
              <w:jc w:val="both"/>
              <w:rPr>
                <w:rFonts w:cs="Arial"/>
              </w:rPr>
            </w:pPr>
          </w:p>
          <w:p w14:paraId="3536FCDD" w14:textId="77777777" w:rsidR="00FF425C" w:rsidRPr="00D4414D" w:rsidRDefault="00FF425C" w:rsidP="00A61AF4">
            <w:pPr>
              <w:keepNext/>
              <w:keepLines/>
              <w:spacing w:before="120" w:after="120" w:line="240" w:lineRule="auto"/>
              <w:jc w:val="both"/>
              <w:rPr>
                <w:rFonts w:cs="Arial"/>
              </w:rPr>
            </w:pPr>
          </w:p>
        </w:tc>
        <w:tc>
          <w:tcPr>
            <w:tcW w:w="9466" w:type="dxa"/>
            <w:shd w:val="clear" w:color="auto" w:fill="auto"/>
          </w:tcPr>
          <w:p w14:paraId="198F8420"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31CC914C"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5B93D039" w14:textId="77777777" w:rsidR="001B03B7" w:rsidRDefault="00FF425C" w:rsidP="001B03B7">
      <w:pPr>
        <w:pStyle w:val="Paragraphedeliste"/>
        <w:numPr>
          <w:ilvl w:val="0"/>
          <w:numId w:val="7"/>
        </w:numPr>
        <w:spacing w:before="120" w:after="0" w:line="240" w:lineRule="auto"/>
        <w:ind w:left="357" w:hanging="357"/>
        <w:contextualSpacing w:val="0"/>
        <w:jc w:val="both"/>
        <w:rPr>
          <w:lang w:val="fr-FR"/>
        </w:rPr>
      </w:pPr>
      <w:r>
        <w:rPr>
          <w:lang w:val="fr-FR"/>
        </w:rPr>
        <w:t>Quel est le traitement mis en place ?</w:t>
      </w:r>
      <w:r w:rsidR="001B03B7">
        <w:rPr>
          <w:lang w:val="fr-FR"/>
        </w:rPr>
        <w:t>.</w:t>
      </w:r>
    </w:p>
    <w:tbl>
      <w:tblPr>
        <w:tblW w:w="9976" w:type="dxa"/>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6C7BE407" w14:textId="77777777" w:rsidTr="00A61AF4">
        <w:trPr>
          <w:cantSplit/>
        </w:trPr>
        <w:tc>
          <w:tcPr>
            <w:tcW w:w="510" w:type="dxa"/>
            <w:shd w:val="clear" w:color="auto" w:fill="auto"/>
          </w:tcPr>
          <w:p w14:paraId="50A80CD2"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5A00C6A1"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6AD0EF5E"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67E7DC8C" w14:textId="77777777" w:rsidR="00FF425C" w:rsidRDefault="00FF425C" w:rsidP="00FF425C">
      <w:pPr>
        <w:pStyle w:val="Paragraphedeliste"/>
        <w:numPr>
          <w:ilvl w:val="0"/>
          <w:numId w:val="7"/>
        </w:numPr>
        <w:spacing w:before="120" w:after="0" w:line="240" w:lineRule="auto"/>
        <w:ind w:left="357" w:hanging="357"/>
        <w:contextualSpacing w:val="0"/>
        <w:jc w:val="both"/>
        <w:rPr>
          <w:lang w:val="fr-FR"/>
        </w:rPr>
      </w:pPr>
      <w:r>
        <w:rPr>
          <w:lang w:val="fr-FR"/>
        </w:rPr>
        <w:t>Remarques.</w:t>
      </w:r>
    </w:p>
    <w:tbl>
      <w:tblPr>
        <w:tblW w:w="9976" w:type="dxa"/>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FF425C" w:rsidRPr="004B65BF" w14:paraId="2F8CD72C" w14:textId="77777777" w:rsidTr="00742B1B">
        <w:trPr>
          <w:cantSplit/>
        </w:trPr>
        <w:tc>
          <w:tcPr>
            <w:tcW w:w="510" w:type="dxa"/>
            <w:shd w:val="clear" w:color="auto" w:fill="auto"/>
          </w:tcPr>
          <w:p w14:paraId="4504D860" w14:textId="77777777" w:rsidR="00FF425C" w:rsidRPr="00D4414D" w:rsidRDefault="00FF425C" w:rsidP="00742B1B">
            <w:pPr>
              <w:keepNext/>
              <w:keepLines/>
              <w:spacing w:before="120" w:after="120" w:line="240" w:lineRule="auto"/>
              <w:jc w:val="both"/>
              <w:rPr>
                <w:rFonts w:cs="Arial"/>
              </w:rPr>
            </w:pPr>
          </w:p>
        </w:tc>
        <w:tc>
          <w:tcPr>
            <w:tcW w:w="9466" w:type="dxa"/>
            <w:shd w:val="clear" w:color="auto" w:fill="auto"/>
          </w:tcPr>
          <w:p w14:paraId="65EDBBD5" w14:textId="77777777" w:rsidR="00FF425C" w:rsidRDefault="00FF425C" w:rsidP="00742B1B">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6C4BB5DD" w14:textId="77777777" w:rsidR="00FF425C" w:rsidRPr="004B65BF" w:rsidRDefault="00FF425C" w:rsidP="00742B1B">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49277E70" w14:textId="77777777" w:rsidR="001B03B7" w:rsidRDefault="001B03B7" w:rsidP="001B03B7">
      <w:pPr>
        <w:spacing w:before="120" w:line="240" w:lineRule="auto"/>
        <w:jc w:val="both"/>
        <w:rPr>
          <w:lang w:val="fr-FR"/>
        </w:rPr>
      </w:pPr>
    </w:p>
    <w:p w14:paraId="0B2A6529" w14:textId="77777777" w:rsidR="001B03B7" w:rsidRPr="00693C95" w:rsidRDefault="001B03B7" w:rsidP="001B03B7">
      <w:pPr>
        <w:spacing w:before="120" w:after="0" w:line="240" w:lineRule="auto"/>
        <w:jc w:val="both"/>
        <w:rPr>
          <w:lang w:val="fr-FR"/>
        </w:rPr>
      </w:pPr>
      <w:r w:rsidRPr="00440D35">
        <w:rPr>
          <w:rFonts w:cs="Arial"/>
          <w:b/>
        </w:rPr>
        <w:t>Signature</w:t>
      </w:r>
    </w:p>
    <w:tbl>
      <w:tblPr>
        <w:tblW w:w="5000" w:type="pct"/>
        <w:tblBorders>
          <w:top w:val="single" w:sz="2" w:space="0" w:color="F2F2F2"/>
          <w:left w:val="single" w:sz="12" w:space="0" w:color="BFBFBF"/>
          <w:bottom w:val="single" w:sz="2" w:space="0" w:color="F2F2F2"/>
          <w:right w:val="single" w:sz="12" w:space="0" w:color="BFBFBF"/>
          <w:insideH w:val="single" w:sz="2" w:space="0" w:color="F2F2F2"/>
        </w:tblBorders>
        <w:tblCellMar>
          <w:left w:w="57" w:type="dxa"/>
          <w:right w:w="57" w:type="dxa"/>
        </w:tblCellMar>
        <w:tblLook w:val="04A0" w:firstRow="1" w:lastRow="0" w:firstColumn="1" w:lastColumn="0" w:noHBand="0" w:noVBand="1"/>
      </w:tblPr>
      <w:tblGrid>
        <w:gridCol w:w="479"/>
        <w:gridCol w:w="2953"/>
        <w:gridCol w:w="5892"/>
      </w:tblGrid>
      <w:tr w:rsidR="001B03B7" w:rsidRPr="00D4414D" w14:paraId="201C1A4F" w14:textId="77777777" w:rsidTr="00A61AF4">
        <w:tc>
          <w:tcPr>
            <w:tcW w:w="510" w:type="dxa"/>
            <w:shd w:val="clear" w:color="auto" w:fill="auto"/>
          </w:tcPr>
          <w:p w14:paraId="74777A88" w14:textId="77777777" w:rsidR="001B03B7" w:rsidRPr="004B65BF" w:rsidRDefault="001B03B7" w:rsidP="00A61AF4">
            <w:pPr>
              <w:keepNext/>
              <w:keepLines/>
              <w:spacing w:before="120" w:after="120"/>
              <w:jc w:val="both"/>
              <w:rPr>
                <w:rFonts w:cs="Arial"/>
                <w:lang w:val="it-IT"/>
              </w:rPr>
            </w:pPr>
          </w:p>
        </w:tc>
        <w:tc>
          <w:tcPr>
            <w:tcW w:w="3148" w:type="dxa"/>
            <w:tcBorders>
              <w:right w:val="single" w:sz="12" w:space="0" w:color="BFBFBF" w:themeColor="background1" w:themeShade="BF"/>
            </w:tcBorders>
            <w:shd w:val="clear" w:color="auto" w:fill="auto"/>
          </w:tcPr>
          <w:p w14:paraId="26A4ACCB" w14:textId="77777777" w:rsidR="001B03B7" w:rsidRPr="00D4414D" w:rsidRDefault="001B03B7" w:rsidP="00A61AF4">
            <w:pPr>
              <w:keepNext/>
              <w:keepLines/>
              <w:tabs>
                <w:tab w:val="left" w:pos="596"/>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rPr>
              <w:t xml:space="preserve">Date : </w:t>
            </w:r>
            <w:r w:rsidRPr="00D4414D">
              <w:rPr>
                <w:rFonts w:cs="Arial"/>
              </w:rPr>
              <w:fldChar w:fldCharType="begin">
                <w:ffData>
                  <w:name w:val=""/>
                  <w:enabled/>
                  <w:calcOnExit w:val="0"/>
                  <w:textInput/>
                </w:ffData>
              </w:fldChar>
            </w:r>
            <w:r w:rsidRPr="00D4414D">
              <w:rPr>
                <w:rFonts w:cs="Arial"/>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tc>
        <w:tc>
          <w:tcPr>
            <w:tcW w:w="6318" w:type="dxa"/>
            <w:tcBorders>
              <w:left w:val="single" w:sz="12" w:space="0" w:color="BFBFBF" w:themeColor="background1" w:themeShade="BF"/>
            </w:tcBorders>
            <w:shd w:val="clear" w:color="auto" w:fill="auto"/>
          </w:tcPr>
          <w:p w14:paraId="1685A51D" w14:textId="77777777" w:rsidR="001B03B7" w:rsidRPr="00D4414D" w:rsidRDefault="001B03B7" w:rsidP="00A61AF4">
            <w:pPr>
              <w:keepNext/>
              <w:keepLines/>
              <w:tabs>
                <w:tab w:val="left" w:pos="596"/>
                <w:tab w:val="left" w:pos="851"/>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rPr>
              <w:t>Timbre et signature du médecin :</w:t>
            </w:r>
            <w:r w:rsidRPr="00D4414D">
              <w:rPr>
                <w:rFonts w:cs="Arial"/>
                <w:noProof/>
              </w:rPr>
              <w:t xml:space="preserve"> </w:t>
            </w:r>
          </w:p>
        </w:tc>
      </w:tr>
    </w:tbl>
    <w:p w14:paraId="712A1B31" w14:textId="77777777" w:rsidR="001B03B7" w:rsidRDefault="001B03B7" w:rsidP="001B03B7">
      <w:pPr>
        <w:spacing w:before="120" w:line="240" w:lineRule="auto"/>
        <w:jc w:val="both"/>
      </w:pPr>
    </w:p>
    <w:p w14:paraId="7762267A" w14:textId="77777777" w:rsidR="001B03B7" w:rsidRDefault="001B03B7" w:rsidP="001B03B7">
      <w:pPr>
        <w:spacing w:before="120" w:line="240" w:lineRule="auto"/>
        <w:jc w:val="both"/>
      </w:pPr>
    </w:p>
    <w:p w14:paraId="0B6B03F2" w14:textId="77777777" w:rsidR="001B03B7" w:rsidRDefault="001B03B7" w:rsidP="001B03B7">
      <w:pPr>
        <w:spacing w:before="120" w:line="240" w:lineRule="auto"/>
        <w:jc w:val="both"/>
      </w:pPr>
    </w:p>
    <w:p w14:paraId="23830480" w14:textId="77777777" w:rsidR="001B03B7" w:rsidRDefault="001B03B7" w:rsidP="001B03B7">
      <w:pPr>
        <w:spacing w:before="120" w:line="240" w:lineRule="auto"/>
        <w:jc w:val="both"/>
      </w:pPr>
    </w:p>
    <w:p w14:paraId="74507511" w14:textId="77777777" w:rsidR="001B03B7" w:rsidRDefault="001B03B7" w:rsidP="001B03B7">
      <w:pPr>
        <w:spacing w:before="120" w:line="240" w:lineRule="auto"/>
        <w:jc w:val="both"/>
      </w:pPr>
    </w:p>
    <w:p w14:paraId="4DA813D2" w14:textId="77777777" w:rsidR="001B03B7" w:rsidRDefault="001B03B7" w:rsidP="001B03B7">
      <w:pPr>
        <w:spacing w:before="120" w:line="240" w:lineRule="auto"/>
        <w:jc w:val="both"/>
      </w:pPr>
    </w:p>
    <w:p w14:paraId="440D48DD" w14:textId="77777777" w:rsidR="001B03B7" w:rsidRDefault="001B03B7" w:rsidP="001B03B7">
      <w:pPr>
        <w:spacing w:before="120" w:line="240" w:lineRule="auto"/>
        <w:jc w:val="both"/>
      </w:pPr>
    </w:p>
    <w:p w14:paraId="4CB11D80" w14:textId="77777777" w:rsidR="001B03B7" w:rsidRDefault="001B03B7" w:rsidP="001B03B7">
      <w:pPr>
        <w:spacing w:before="120" w:line="240" w:lineRule="auto"/>
        <w:jc w:val="both"/>
      </w:pPr>
    </w:p>
    <w:p w14:paraId="41C5A1D3" w14:textId="77777777" w:rsidR="001B03B7" w:rsidRDefault="001B03B7" w:rsidP="001B03B7">
      <w:pPr>
        <w:spacing w:before="120" w:line="240" w:lineRule="auto"/>
        <w:jc w:val="both"/>
      </w:pPr>
    </w:p>
    <w:p w14:paraId="55DDEBD3" w14:textId="77777777" w:rsidR="001B03B7" w:rsidRDefault="001B03B7" w:rsidP="001B03B7">
      <w:pPr>
        <w:spacing w:before="120" w:line="240" w:lineRule="auto"/>
        <w:jc w:val="both"/>
      </w:pPr>
    </w:p>
    <w:p w14:paraId="3DACE521" w14:textId="77777777" w:rsidR="001B03B7" w:rsidRPr="00693C95" w:rsidRDefault="001B03B7" w:rsidP="001B03B7">
      <w:pPr>
        <w:pStyle w:val="Paragraphedeliste"/>
        <w:numPr>
          <w:ilvl w:val="0"/>
          <w:numId w:val="3"/>
        </w:numPr>
        <w:spacing w:before="120" w:line="240" w:lineRule="auto"/>
        <w:contextualSpacing w:val="0"/>
        <w:jc w:val="both"/>
        <w:rPr>
          <w:b/>
          <w:bCs/>
          <w:smallCaps/>
          <w:sz w:val="28"/>
          <w:szCs w:val="28"/>
          <w:u w:val="single"/>
          <w:lang w:val="fr-FR"/>
        </w:rPr>
      </w:pPr>
      <w:r>
        <w:rPr>
          <w:b/>
          <w:bCs/>
          <w:smallCaps/>
          <w:sz w:val="28"/>
          <w:szCs w:val="28"/>
          <w:u w:val="single"/>
          <w:lang w:val="fr-FR"/>
        </w:rPr>
        <w:lastRenderedPageBreak/>
        <w:t>Trouble du spectre de l’autisme (TSA) – ch. 405 OIC</w:t>
      </w:r>
    </w:p>
    <w:p w14:paraId="2CDEF6E9" w14:textId="77777777" w:rsidR="001B03B7" w:rsidRDefault="001B03B7" w:rsidP="001B03B7">
      <w:pPr>
        <w:pStyle w:val="Paragraphedeliste"/>
        <w:numPr>
          <w:ilvl w:val="0"/>
          <w:numId w:val="5"/>
        </w:numPr>
        <w:spacing w:before="120" w:line="240" w:lineRule="auto"/>
        <w:contextualSpacing w:val="0"/>
        <w:jc w:val="both"/>
        <w:rPr>
          <w:lang w:val="fr-FR"/>
        </w:rPr>
      </w:pPr>
      <w:r w:rsidRPr="00610325">
        <w:rPr>
          <w:lang w:val="fr-FR"/>
        </w:rPr>
        <w:t>Comment se manifestent/manifestaient chez votre</w:t>
      </w:r>
      <w:r>
        <w:rPr>
          <w:lang w:val="fr-FR"/>
        </w:rPr>
        <w:t xml:space="preserve"> patient</w:t>
      </w:r>
      <w:r w:rsidRPr="00610325">
        <w:rPr>
          <w:lang w:val="fr-FR"/>
        </w:rPr>
        <w:t>, s’ils existent :</w:t>
      </w:r>
    </w:p>
    <w:p w14:paraId="00B30CE9" w14:textId="77777777" w:rsidR="001B03B7" w:rsidRDefault="001B03B7" w:rsidP="001B03B7">
      <w:pPr>
        <w:pStyle w:val="Paragraphedeliste"/>
        <w:numPr>
          <w:ilvl w:val="1"/>
          <w:numId w:val="5"/>
        </w:numPr>
        <w:spacing w:before="120" w:after="0" w:line="240" w:lineRule="auto"/>
        <w:ind w:left="788" w:hanging="431"/>
        <w:contextualSpacing w:val="0"/>
        <w:jc w:val="both"/>
        <w:rPr>
          <w:lang w:val="fr-FR"/>
        </w:rPr>
      </w:pPr>
      <w:r>
        <w:rPr>
          <w:lang w:val="fr-FR"/>
        </w:rPr>
        <w:t>Le</w:t>
      </w:r>
      <w:r w:rsidRPr="00610325">
        <w:rPr>
          <w:lang w:val="fr-FR"/>
        </w:rPr>
        <w:t xml:space="preserve"> déficit persistant des interactions et de la communication dans tous les environnements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7FBE9B9D" w14:textId="77777777" w:rsidTr="00A61AF4">
        <w:trPr>
          <w:cantSplit/>
        </w:trPr>
        <w:tc>
          <w:tcPr>
            <w:tcW w:w="510" w:type="dxa"/>
            <w:shd w:val="clear" w:color="auto" w:fill="auto"/>
          </w:tcPr>
          <w:p w14:paraId="7002E5F6"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3A3D0BB9"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52F7993D"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4E64C9CC" w14:textId="77777777" w:rsidR="001B03B7" w:rsidRDefault="001B03B7" w:rsidP="001B03B7">
      <w:pPr>
        <w:pStyle w:val="Paragraphedeliste"/>
        <w:numPr>
          <w:ilvl w:val="1"/>
          <w:numId w:val="5"/>
        </w:numPr>
        <w:spacing w:before="120" w:line="240" w:lineRule="auto"/>
        <w:contextualSpacing w:val="0"/>
        <w:jc w:val="both"/>
        <w:rPr>
          <w:lang w:val="fr-FR"/>
        </w:rPr>
      </w:pPr>
      <w:r>
        <w:rPr>
          <w:lang w:val="fr-FR"/>
        </w:rPr>
        <w:t>Le</w:t>
      </w:r>
      <w:r w:rsidRPr="00610325">
        <w:rPr>
          <w:lang w:val="fr-FR"/>
        </w:rPr>
        <w:t xml:space="preserve"> caractère restreint et répétitif :</w:t>
      </w:r>
    </w:p>
    <w:p w14:paraId="0B9E8961" w14:textId="77777777" w:rsidR="001B03B7" w:rsidRDefault="001B03B7" w:rsidP="001B03B7">
      <w:pPr>
        <w:pStyle w:val="Paragraphedeliste"/>
        <w:numPr>
          <w:ilvl w:val="2"/>
          <w:numId w:val="5"/>
        </w:numPr>
        <w:spacing w:before="120" w:after="0" w:line="240" w:lineRule="auto"/>
        <w:contextualSpacing w:val="0"/>
        <w:jc w:val="both"/>
        <w:rPr>
          <w:lang w:val="fr-FR"/>
        </w:rPr>
      </w:pPr>
      <w:r>
        <w:rPr>
          <w:lang w:val="fr-FR"/>
        </w:rPr>
        <w:t xml:space="preserve"> </w:t>
      </w:r>
      <w:r w:rsidRPr="00610325">
        <w:rPr>
          <w:lang w:val="fr-FR"/>
        </w:rPr>
        <w:t>Des comportements</w:t>
      </w:r>
      <w:r>
        <w:rPr>
          <w:lang w:val="fr-FR"/>
        </w:rPr>
        <w:t>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2CD28C61" w14:textId="77777777" w:rsidTr="00A61AF4">
        <w:trPr>
          <w:cantSplit/>
        </w:trPr>
        <w:tc>
          <w:tcPr>
            <w:tcW w:w="510" w:type="dxa"/>
            <w:shd w:val="clear" w:color="auto" w:fill="auto"/>
          </w:tcPr>
          <w:p w14:paraId="5C0901CA"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60967B05"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07FA6A74"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24602D79" w14:textId="77777777" w:rsidR="001B03B7" w:rsidRDefault="001B03B7" w:rsidP="001B03B7">
      <w:pPr>
        <w:pStyle w:val="Paragraphedeliste"/>
        <w:numPr>
          <w:ilvl w:val="2"/>
          <w:numId w:val="5"/>
        </w:numPr>
        <w:spacing w:before="120" w:after="0" w:line="240" w:lineRule="auto"/>
        <w:contextualSpacing w:val="0"/>
        <w:jc w:val="both"/>
        <w:rPr>
          <w:lang w:val="fr-FR"/>
        </w:rPr>
      </w:pPr>
      <w:r w:rsidRPr="00610325">
        <w:rPr>
          <w:lang w:val="fr-FR"/>
        </w:rPr>
        <w:t>Des intérêts </w:t>
      </w:r>
      <w:r>
        <w:rPr>
          <w:lang w:val="fr-FR"/>
        </w:rPr>
        <w:t xml:space="preserve">et/ou des champs d’activités </w:t>
      </w:r>
      <w:r w:rsidRPr="00610325">
        <w:rPr>
          <w:lang w:val="fr-FR"/>
        </w:rPr>
        <w:t>?</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43232650" w14:textId="77777777" w:rsidTr="00A61AF4">
        <w:trPr>
          <w:cantSplit/>
        </w:trPr>
        <w:tc>
          <w:tcPr>
            <w:tcW w:w="510" w:type="dxa"/>
            <w:shd w:val="clear" w:color="auto" w:fill="auto"/>
          </w:tcPr>
          <w:p w14:paraId="18BD3255"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2D40A346"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23C47758"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36819F82" w14:textId="77777777" w:rsidR="001B03B7" w:rsidRDefault="001B03B7" w:rsidP="001B03B7">
      <w:pPr>
        <w:pStyle w:val="Paragraphedeliste"/>
        <w:numPr>
          <w:ilvl w:val="2"/>
          <w:numId w:val="5"/>
        </w:numPr>
        <w:spacing w:before="120" w:after="0" w:line="240" w:lineRule="auto"/>
        <w:contextualSpacing w:val="0"/>
        <w:jc w:val="both"/>
        <w:rPr>
          <w:lang w:val="fr-FR"/>
        </w:rPr>
      </w:pPr>
      <w:r>
        <w:rPr>
          <w:lang w:val="fr-FR"/>
        </w:rPr>
        <w:t xml:space="preserve">Des </w:t>
      </w:r>
      <w:r w:rsidRPr="00654D38">
        <w:rPr>
          <w:lang w:val="fr-FR"/>
        </w:rPr>
        <w:t>particularités sensorielles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24A84DB9" w14:textId="77777777" w:rsidTr="00A61AF4">
        <w:trPr>
          <w:cantSplit/>
        </w:trPr>
        <w:tc>
          <w:tcPr>
            <w:tcW w:w="510" w:type="dxa"/>
            <w:shd w:val="clear" w:color="auto" w:fill="auto"/>
          </w:tcPr>
          <w:p w14:paraId="25D10CE7"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5FE8C91E"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00785D84"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67BA7198" w14:textId="77777777" w:rsidR="001B03B7" w:rsidRDefault="001B03B7" w:rsidP="001B03B7">
      <w:pPr>
        <w:pStyle w:val="Paragraphedeliste"/>
        <w:numPr>
          <w:ilvl w:val="0"/>
          <w:numId w:val="5"/>
        </w:numPr>
        <w:spacing w:before="120" w:after="0" w:line="240" w:lineRule="auto"/>
        <w:ind w:left="357" w:hanging="357"/>
        <w:contextualSpacing w:val="0"/>
        <w:jc w:val="both"/>
        <w:rPr>
          <w:lang w:val="fr-FR"/>
        </w:rPr>
      </w:pPr>
      <w:r>
        <w:rPr>
          <w:lang w:val="fr-FR"/>
        </w:rPr>
        <w:t>Prière de décrire comment ces symptômes entravent/limitent le fonctionnement de votre patient (sur les plans familial, social, scolaire, formation, intégration professionnelle).</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5315CB4F" w14:textId="77777777" w:rsidTr="00A61AF4">
        <w:trPr>
          <w:cantSplit/>
        </w:trPr>
        <w:tc>
          <w:tcPr>
            <w:tcW w:w="510" w:type="dxa"/>
            <w:shd w:val="clear" w:color="auto" w:fill="auto"/>
          </w:tcPr>
          <w:p w14:paraId="76A4D32F"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2C469714"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2B1EAE69"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06257563" w14:textId="77777777" w:rsidR="001B03B7" w:rsidRDefault="001B03B7" w:rsidP="001B03B7">
      <w:pPr>
        <w:pStyle w:val="Paragraphedeliste"/>
        <w:numPr>
          <w:ilvl w:val="0"/>
          <w:numId w:val="5"/>
        </w:numPr>
        <w:spacing w:before="120" w:after="0" w:line="240" w:lineRule="auto"/>
        <w:ind w:left="357" w:hanging="357"/>
        <w:contextualSpacing w:val="0"/>
        <w:jc w:val="both"/>
        <w:rPr>
          <w:lang w:val="fr-FR"/>
        </w:rPr>
      </w:pPr>
      <w:r>
        <w:rPr>
          <w:lang w:val="fr-FR"/>
        </w:rPr>
        <w:t>Quand le diagnostic de TSA-a-t-il été posé pour la première fois et par qui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60068324" w14:textId="77777777" w:rsidTr="00A61AF4">
        <w:trPr>
          <w:cantSplit/>
        </w:trPr>
        <w:tc>
          <w:tcPr>
            <w:tcW w:w="510" w:type="dxa"/>
            <w:shd w:val="clear" w:color="auto" w:fill="auto"/>
          </w:tcPr>
          <w:p w14:paraId="661508B7"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4FFC45B2"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1C0AA91D"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74E1F276" w14:textId="77777777" w:rsidR="001B03B7" w:rsidRDefault="001B03B7" w:rsidP="001B03B7">
      <w:pPr>
        <w:pStyle w:val="Paragraphedeliste"/>
        <w:numPr>
          <w:ilvl w:val="0"/>
          <w:numId w:val="5"/>
        </w:numPr>
        <w:spacing w:before="120" w:after="0" w:line="240" w:lineRule="auto"/>
        <w:ind w:left="357" w:hanging="357"/>
        <w:contextualSpacing w:val="0"/>
        <w:jc w:val="both"/>
        <w:rPr>
          <w:lang w:val="fr-FR"/>
        </w:rPr>
      </w:pPr>
      <w:r>
        <w:rPr>
          <w:lang w:val="fr-FR"/>
        </w:rPr>
        <w:t>A partir de quand les symptômes ont-ils été observés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704C7207" w14:textId="77777777" w:rsidTr="00A61AF4">
        <w:trPr>
          <w:cantSplit/>
        </w:trPr>
        <w:tc>
          <w:tcPr>
            <w:tcW w:w="510" w:type="dxa"/>
            <w:shd w:val="clear" w:color="auto" w:fill="auto"/>
          </w:tcPr>
          <w:p w14:paraId="1B1F98C6"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263499CE"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4AFD3E50"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3FBF771F" w14:textId="77777777" w:rsidR="001B03B7" w:rsidRDefault="001B03B7" w:rsidP="001B03B7">
      <w:pPr>
        <w:pStyle w:val="Paragraphedeliste"/>
        <w:numPr>
          <w:ilvl w:val="0"/>
          <w:numId w:val="5"/>
        </w:numPr>
        <w:spacing w:before="120" w:after="0" w:line="240" w:lineRule="auto"/>
        <w:ind w:left="357" w:hanging="357"/>
        <w:contextualSpacing w:val="0"/>
        <w:jc w:val="both"/>
        <w:rPr>
          <w:lang w:val="fr-FR"/>
        </w:rPr>
      </w:pPr>
      <w:r>
        <w:rPr>
          <w:lang w:val="fr-FR"/>
        </w:rPr>
        <w:t xml:space="preserve">Avez-vous exclu d’autres pathologies psychiatriques </w:t>
      </w:r>
      <w:r w:rsidR="00535594">
        <w:rPr>
          <w:lang w:val="fr-FR"/>
        </w:rPr>
        <w:t xml:space="preserve">ou neurologiques </w:t>
      </w:r>
      <w:r>
        <w:rPr>
          <w:lang w:val="fr-FR"/>
        </w:rPr>
        <w:t xml:space="preserve">acquises dont les symptômes peuvent être similaires à un TSA sans en être un (par exemple : dépression, phase prodromique d’un trouble psychotique/psychose précoce, trouble anxieux, phobies diverses, PTSD, etc…) ? Prière je justifier brièvement votre réponse.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74EF4E79" w14:textId="77777777" w:rsidTr="00A61AF4">
        <w:trPr>
          <w:cantSplit/>
        </w:trPr>
        <w:tc>
          <w:tcPr>
            <w:tcW w:w="510" w:type="dxa"/>
            <w:shd w:val="clear" w:color="auto" w:fill="auto"/>
          </w:tcPr>
          <w:p w14:paraId="2F49AE6A"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38B4DD4B"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0D9A5659"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1BA2765D" w14:textId="77777777" w:rsidR="00535594" w:rsidRDefault="00535594" w:rsidP="00535594">
      <w:pPr>
        <w:pStyle w:val="Paragraphedeliste"/>
        <w:spacing w:before="120" w:after="0" w:line="240" w:lineRule="auto"/>
        <w:ind w:left="357"/>
        <w:contextualSpacing w:val="0"/>
        <w:jc w:val="both"/>
        <w:rPr>
          <w:lang w:val="fr-FR"/>
        </w:rPr>
      </w:pPr>
    </w:p>
    <w:p w14:paraId="42A391BF" w14:textId="77777777" w:rsidR="00535594" w:rsidRDefault="00535594" w:rsidP="00535594">
      <w:pPr>
        <w:pStyle w:val="Paragraphedeliste"/>
        <w:spacing w:before="120" w:after="0" w:line="240" w:lineRule="auto"/>
        <w:ind w:left="357"/>
        <w:contextualSpacing w:val="0"/>
        <w:jc w:val="both"/>
        <w:rPr>
          <w:lang w:val="fr-FR"/>
        </w:rPr>
      </w:pPr>
    </w:p>
    <w:p w14:paraId="181B1C90" w14:textId="77777777" w:rsidR="00535594" w:rsidRDefault="00535594" w:rsidP="00535594">
      <w:pPr>
        <w:pStyle w:val="Paragraphedeliste"/>
        <w:spacing w:before="120" w:after="0" w:line="240" w:lineRule="auto"/>
        <w:ind w:left="357"/>
        <w:contextualSpacing w:val="0"/>
        <w:jc w:val="both"/>
        <w:rPr>
          <w:lang w:val="fr-FR"/>
        </w:rPr>
      </w:pPr>
    </w:p>
    <w:p w14:paraId="6323816C" w14:textId="77777777" w:rsidR="00D81B2F" w:rsidRDefault="00D81B2F" w:rsidP="00535594">
      <w:pPr>
        <w:pStyle w:val="Paragraphedeliste"/>
        <w:spacing w:before="120" w:after="0" w:line="240" w:lineRule="auto"/>
        <w:ind w:left="357"/>
        <w:contextualSpacing w:val="0"/>
        <w:jc w:val="both"/>
        <w:rPr>
          <w:lang w:val="fr-FR"/>
        </w:rPr>
      </w:pPr>
    </w:p>
    <w:p w14:paraId="64290684" w14:textId="77777777" w:rsidR="001B03B7" w:rsidRDefault="001B03B7" w:rsidP="001B03B7">
      <w:pPr>
        <w:pStyle w:val="Paragraphedeliste"/>
        <w:numPr>
          <w:ilvl w:val="0"/>
          <w:numId w:val="5"/>
        </w:numPr>
        <w:spacing w:before="120" w:after="0" w:line="240" w:lineRule="auto"/>
        <w:ind w:left="357" w:hanging="357"/>
        <w:contextualSpacing w:val="0"/>
        <w:jc w:val="both"/>
        <w:rPr>
          <w:lang w:val="fr-FR"/>
        </w:rPr>
      </w:pPr>
      <w:r>
        <w:rPr>
          <w:lang w:val="fr-FR"/>
        </w:rPr>
        <w:lastRenderedPageBreak/>
        <w:t xml:space="preserve">Prière de joindre les rapports des investigations qui ont étayé ce diagnostic, s’ils existent (par exemple </w:t>
      </w:r>
      <w:r w:rsidRPr="00557180">
        <w:rPr>
          <w:lang w:val="fr-FR"/>
        </w:rPr>
        <w:t>examen neuropsychologique, ADOS/ADI-R, etc</w:t>
      </w:r>
      <w:r w:rsidR="000575B5">
        <w:rPr>
          <w:lang w:val="fr-FR"/>
        </w:rPr>
        <w:t>.</w:t>
      </w:r>
      <w:r>
        <w:rPr>
          <w:lang w:val="fr-FR"/>
        </w:rPr>
        <w:t>).</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24360FFD" w14:textId="77777777" w:rsidTr="00A61AF4">
        <w:trPr>
          <w:cantSplit/>
        </w:trPr>
        <w:tc>
          <w:tcPr>
            <w:tcW w:w="510" w:type="dxa"/>
            <w:shd w:val="clear" w:color="auto" w:fill="auto"/>
          </w:tcPr>
          <w:p w14:paraId="14EBE094"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38135373"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587539C5"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49101315" w14:textId="77777777" w:rsidR="001B03B7" w:rsidRDefault="001B03B7" w:rsidP="001B03B7">
      <w:pPr>
        <w:pStyle w:val="Paragraphedeliste"/>
        <w:numPr>
          <w:ilvl w:val="0"/>
          <w:numId w:val="5"/>
        </w:numPr>
        <w:spacing w:before="120" w:after="0" w:line="240" w:lineRule="auto"/>
        <w:ind w:left="357" w:hanging="357"/>
        <w:contextualSpacing w:val="0"/>
        <w:jc w:val="both"/>
        <w:rPr>
          <w:lang w:val="fr-FR"/>
        </w:rPr>
      </w:pPr>
      <w:r>
        <w:rPr>
          <w:lang w:val="fr-FR"/>
        </w:rPr>
        <w:t>Remarques.</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3187CDCF" w14:textId="77777777" w:rsidTr="00A61AF4">
        <w:trPr>
          <w:cantSplit/>
        </w:trPr>
        <w:tc>
          <w:tcPr>
            <w:tcW w:w="510" w:type="dxa"/>
            <w:shd w:val="clear" w:color="auto" w:fill="auto"/>
          </w:tcPr>
          <w:p w14:paraId="08B8F2FC"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3A4E65AB"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6C9F2CD5"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41EF3D5D" w14:textId="77777777" w:rsidR="001B03B7" w:rsidRPr="00015239" w:rsidRDefault="001B03B7" w:rsidP="001B03B7">
      <w:pPr>
        <w:spacing w:before="120" w:line="240" w:lineRule="auto"/>
        <w:jc w:val="both"/>
        <w:rPr>
          <w:lang w:val="fr-FR"/>
        </w:rPr>
      </w:pPr>
    </w:p>
    <w:p w14:paraId="1211F759" w14:textId="77777777" w:rsidR="001B03B7" w:rsidRPr="00693C95" w:rsidRDefault="001B03B7" w:rsidP="001B03B7">
      <w:pPr>
        <w:spacing w:before="120" w:after="0" w:line="240" w:lineRule="auto"/>
        <w:jc w:val="both"/>
        <w:rPr>
          <w:lang w:val="fr-FR"/>
        </w:rPr>
      </w:pPr>
      <w:r w:rsidRPr="00440D35">
        <w:rPr>
          <w:rFonts w:cs="Arial"/>
          <w:b/>
        </w:rPr>
        <w:t>Signature</w:t>
      </w:r>
    </w:p>
    <w:tbl>
      <w:tblPr>
        <w:tblW w:w="5000" w:type="pct"/>
        <w:tblBorders>
          <w:top w:val="single" w:sz="2" w:space="0" w:color="F2F2F2"/>
          <w:left w:val="single" w:sz="12" w:space="0" w:color="BFBFBF"/>
          <w:bottom w:val="single" w:sz="2" w:space="0" w:color="F2F2F2"/>
          <w:right w:val="single" w:sz="12" w:space="0" w:color="BFBFBF"/>
          <w:insideH w:val="single" w:sz="2" w:space="0" w:color="F2F2F2"/>
        </w:tblBorders>
        <w:tblCellMar>
          <w:left w:w="57" w:type="dxa"/>
          <w:right w:w="57" w:type="dxa"/>
        </w:tblCellMar>
        <w:tblLook w:val="04A0" w:firstRow="1" w:lastRow="0" w:firstColumn="1" w:lastColumn="0" w:noHBand="0" w:noVBand="1"/>
      </w:tblPr>
      <w:tblGrid>
        <w:gridCol w:w="479"/>
        <w:gridCol w:w="2953"/>
        <w:gridCol w:w="5892"/>
      </w:tblGrid>
      <w:tr w:rsidR="001B03B7" w:rsidRPr="00D4414D" w14:paraId="5F2EC391" w14:textId="77777777" w:rsidTr="00A61AF4">
        <w:tc>
          <w:tcPr>
            <w:tcW w:w="510" w:type="dxa"/>
            <w:shd w:val="clear" w:color="auto" w:fill="auto"/>
          </w:tcPr>
          <w:p w14:paraId="564ACDA6" w14:textId="77777777" w:rsidR="001B03B7" w:rsidRPr="004B65BF" w:rsidRDefault="001B03B7" w:rsidP="00A61AF4">
            <w:pPr>
              <w:keepNext/>
              <w:keepLines/>
              <w:spacing w:before="120" w:after="120"/>
              <w:jc w:val="both"/>
              <w:rPr>
                <w:rFonts w:cs="Arial"/>
                <w:lang w:val="it-IT"/>
              </w:rPr>
            </w:pPr>
          </w:p>
        </w:tc>
        <w:tc>
          <w:tcPr>
            <w:tcW w:w="3148" w:type="dxa"/>
            <w:tcBorders>
              <w:right w:val="single" w:sz="12" w:space="0" w:color="BFBFBF" w:themeColor="background1" w:themeShade="BF"/>
            </w:tcBorders>
            <w:shd w:val="clear" w:color="auto" w:fill="auto"/>
          </w:tcPr>
          <w:p w14:paraId="0EC03B9D" w14:textId="77777777" w:rsidR="001B03B7" w:rsidRPr="00D4414D" w:rsidRDefault="001B03B7" w:rsidP="00A61AF4">
            <w:pPr>
              <w:keepNext/>
              <w:keepLines/>
              <w:tabs>
                <w:tab w:val="left" w:pos="596"/>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rPr>
              <w:t xml:space="preserve">Date : </w:t>
            </w:r>
            <w:r w:rsidRPr="00D4414D">
              <w:rPr>
                <w:rFonts w:cs="Arial"/>
              </w:rPr>
              <w:fldChar w:fldCharType="begin">
                <w:ffData>
                  <w:name w:val=""/>
                  <w:enabled/>
                  <w:calcOnExit w:val="0"/>
                  <w:textInput/>
                </w:ffData>
              </w:fldChar>
            </w:r>
            <w:r w:rsidRPr="00D4414D">
              <w:rPr>
                <w:rFonts w:cs="Arial"/>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tc>
        <w:tc>
          <w:tcPr>
            <w:tcW w:w="6318" w:type="dxa"/>
            <w:tcBorders>
              <w:left w:val="single" w:sz="12" w:space="0" w:color="BFBFBF" w:themeColor="background1" w:themeShade="BF"/>
            </w:tcBorders>
            <w:shd w:val="clear" w:color="auto" w:fill="auto"/>
          </w:tcPr>
          <w:p w14:paraId="7FBBB57F" w14:textId="77777777" w:rsidR="001B03B7" w:rsidRPr="00D4414D" w:rsidRDefault="001B03B7" w:rsidP="00A61AF4">
            <w:pPr>
              <w:keepNext/>
              <w:keepLines/>
              <w:tabs>
                <w:tab w:val="left" w:pos="596"/>
                <w:tab w:val="left" w:pos="851"/>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rPr>
              <w:t>Timbre et signature du médecin :</w:t>
            </w:r>
            <w:r w:rsidRPr="00D4414D">
              <w:rPr>
                <w:rFonts w:cs="Arial"/>
                <w:noProof/>
              </w:rPr>
              <w:t xml:space="preserve"> </w:t>
            </w:r>
          </w:p>
        </w:tc>
      </w:tr>
    </w:tbl>
    <w:p w14:paraId="20118A63" w14:textId="77777777" w:rsidR="001B03B7" w:rsidRPr="00693C95" w:rsidRDefault="001B03B7" w:rsidP="001B03B7">
      <w:pPr>
        <w:spacing w:before="120" w:line="240" w:lineRule="auto"/>
        <w:jc w:val="both"/>
      </w:pPr>
    </w:p>
    <w:p w14:paraId="5BF6C357" w14:textId="77777777" w:rsidR="001B03B7" w:rsidRPr="00015239" w:rsidRDefault="001B03B7" w:rsidP="001B03B7">
      <w:pPr>
        <w:spacing w:before="120" w:line="240" w:lineRule="auto"/>
        <w:jc w:val="both"/>
      </w:pPr>
    </w:p>
    <w:p w14:paraId="24B0D678" w14:textId="77777777" w:rsidR="001B03B7" w:rsidRDefault="001B03B7" w:rsidP="001B03B7">
      <w:pPr>
        <w:spacing w:before="120" w:line="240" w:lineRule="auto"/>
        <w:jc w:val="both"/>
        <w:rPr>
          <w:lang w:val="fr-FR"/>
        </w:rPr>
      </w:pPr>
    </w:p>
    <w:p w14:paraId="2F2088B8" w14:textId="77777777" w:rsidR="001B03B7" w:rsidRDefault="001B03B7" w:rsidP="001B03B7">
      <w:pPr>
        <w:spacing w:before="120" w:line="240" w:lineRule="auto"/>
        <w:jc w:val="both"/>
        <w:rPr>
          <w:lang w:val="fr-FR"/>
        </w:rPr>
      </w:pPr>
    </w:p>
    <w:p w14:paraId="0E29CD7E" w14:textId="77777777" w:rsidR="001B03B7" w:rsidRDefault="001B03B7" w:rsidP="001B03B7">
      <w:pPr>
        <w:spacing w:before="120" w:line="240" w:lineRule="auto"/>
        <w:jc w:val="both"/>
        <w:rPr>
          <w:lang w:val="fr-FR"/>
        </w:rPr>
      </w:pPr>
    </w:p>
    <w:p w14:paraId="74BD1BA9" w14:textId="77777777" w:rsidR="001B03B7" w:rsidRDefault="001B03B7" w:rsidP="001B03B7">
      <w:pPr>
        <w:spacing w:before="120" w:line="240" w:lineRule="auto"/>
        <w:jc w:val="both"/>
        <w:rPr>
          <w:lang w:val="fr-FR"/>
        </w:rPr>
      </w:pPr>
    </w:p>
    <w:p w14:paraId="15DB07C7" w14:textId="77777777" w:rsidR="001B03B7" w:rsidRDefault="001B03B7" w:rsidP="001B03B7">
      <w:pPr>
        <w:spacing w:before="120" w:line="240" w:lineRule="auto"/>
        <w:jc w:val="both"/>
        <w:rPr>
          <w:lang w:val="fr-FR"/>
        </w:rPr>
      </w:pPr>
    </w:p>
    <w:p w14:paraId="0EC607A1" w14:textId="77777777" w:rsidR="001B03B7" w:rsidRDefault="001B03B7" w:rsidP="001B03B7">
      <w:pPr>
        <w:spacing w:before="120" w:line="240" w:lineRule="auto"/>
        <w:jc w:val="both"/>
        <w:rPr>
          <w:lang w:val="fr-FR"/>
        </w:rPr>
      </w:pPr>
    </w:p>
    <w:p w14:paraId="5E1F7704" w14:textId="77777777" w:rsidR="001B03B7" w:rsidRDefault="001B03B7" w:rsidP="001B03B7">
      <w:pPr>
        <w:spacing w:before="120" w:line="240" w:lineRule="auto"/>
        <w:jc w:val="both"/>
        <w:rPr>
          <w:lang w:val="fr-FR"/>
        </w:rPr>
      </w:pPr>
    </w:p>
    <w:p w14:paraId="7825B1E3" w14:textId="77777777" w:rsidR="001B03B7" w:rsidRDefault="001B03B7" w:rsidP="001B03B7">
      <w:pPr>
        <w:spacing w:before="120" w:line="240" w:lineRule="auto"/>
        <w:jc w:val="both"/>
        <w:rPr>
          <w:lang w:val="fr-FR"/>
        </w:rPr>
      </w:pPr>
    </w:p>
    <w:p w14:paraId="59263EB6" w14:textId="77777777" w:rsidR="001B03B7" w:rsidRDefault="001B03B7" w:rsidP="001B03B7">
      <w:pPr>
        <w:spacing w:before="120" w:line="240" w:lineRule="auto"/>
        <w:jc w:val="both"/>
        <w:rPr>
          <w:lang w:val="fr-FR"/>
        </w:rPr>
      </w:pPr>
    </w:p>
    <w:p w14:paraId="2B409FAA" w14:textId="77777777" w:rsidR="001B03B7" w:rsidRDefault="001B03B7" w:rsidP="001B03B7">
      <w:pPr>
        <w:spacing w:before="120" w:line="240" w:lineRule="auto"/>
        <w:jc w:val="both"/>
        <w:rPr>
          <w:lang w:val="fr-FR"/>
        </w:rPr>
      </w:pPr>
    </w:p>
    <w:p w14:paraId="693A0489" w14:textId="77777777" w:rsidR="001B03B7" w:rsidRDefault="001B03B7" w:rsidP="001B03B7">
      <w:pPr>
        <w:spacing w:before="120" w:line="240" w:lineRule="auto"/>
        <w:jc w:val="both"/>
        <w:rPr>
          <w:lang w:val="fr-FR"/>
        </w:rPr>
      </w:pPr>
    </w:p>
    <w:p w14:paraId="71CCFC6B" w14:textId="77777777" w:rsidR="001B03B7" w:rsidRDefault="001B03B7" w:rsidP="001B03B7">
      <w:pPr>
        <w:spacing w:before="120" w:line="240" w:lineRule="auto"/>
        <w:jc w:val="both"/>
        <w:rPr>
          <w:lang w:val="fr-FR"/>
        </w:rPr>
      </w:pPr>
    </w:p>
    <w:p w14:paraId="5FFC905A" w14:textId="77777777" w:rsidR="001B03B7" w:rsidRDefault="001B03B7" w:rsidP="001B03B7">
      <w:pPr>
        <w:spacing w:before="120" w:line="240" w:lineRule="auto"/>
        <w:jc w:val="both"/>
        <w:rPr>
          <w:lang w:val="fr-FR"/>
        </w:rPr>
      </w:pPr>
    </w:p>
    <w:p w14:paraId="773AB3B8" w14:textId="77777777" w:rsidR="001B03B7" w:rsidRDefault="001B03B7" w:rsidP="001B03B7">
      <w:pPr>
        <w:spacing w:before="120" w:line="240" w:lineRule="auto"/>
        <w:jc w:val="both"/>
        <w:rPr>
          <w:lang w:val="fr-FR"/>
        </w:rPr>
      </w:pPr>
    </w:p>
    <w:p w14:paraId="220D90AF" w14:textId="77777777" w:rsidR="001B03B7" w:rsidRDefault="001B03B7" w:rsidP="001B03B7">
      <w:pPr>
        <w:spacing w:before="120" w:line="240" w:lineRule="auto"/>
        <w:jc w:val="both"/>
        <w:rPr>
          <w:lang w:val="fr-FR"/>
        </w:rPr>
      </w:pPr>
    </w:p>
    <w:p w14:paraId="7D744058" w14:textId="77777777" w:rsidR="001B03B7" w:rsidRDefault="001B03B7" w:rsidP="001B03B7">
      <w:pPr>
        <w:spacing w:before="120" w:line="240" w:lineRule="auto"/>
        <w:jc w:val="both"/>
        <w:rPr>
          <w:lang w:val="fr-FR"/>
        </w:rPr>
      </w:pPr>
    </w:p>
    <w:p w14:paraId="6FD567B4" w14:textId="77777777" w:rsidR="001B03B7" w:rsidRDefault="001B03B7" w:rsidP="001B03B7">
      <w:pPr>
        <w:spacing w:before="120" w:line="240" w:lineRule="auto"/>
        <w:jc w:val="both"/>
        <w:rPr>
          <w:lang w:val="fr-FR"/>
        </w:rPr>
      </w:pPr>
    </w:p>
    <w:p w14:paraId="68F8486B" w14:textId="77777777" w:rsidR="00535594" w:rsidRDefault="00535594" w:rsidP="001B03B7">
      <w:pPr>
        <w:spacing w:before="120" w:line="240" w:lineRule="auto"/>
        <w:jc w:val="both"/>
        <w:rPr>
          <w:lang w:val="fr-FR"/>
        </w:rPr>
      </w:pPr>
    </w:p>
    <w:p w14:paraId="17FF1D98" w14:textId="77777777" w:rsidR="00535594" w:rsidRDefault="00535594" w:rsidP="001B03B7">
      <w:pPr>
        <w:spacing w:before="120" w:line="240" w:lineRule="auto"/>
        <w:jc w:val="both"/>
        <w:rPr>
          <w:lang w:val="fr-FR"/>
        </w:rPr>
      </w:pPr>
    </w:p>
    <w:p w14:paraId="311F1933" w14:textId="77777777" w:rsidR="00535594" w:rsidRDefault="00535594" w:rsidP="001B03B7">
      <w:pPr>
        <w:spacing w:before="120" w:line="240" w:lineRule="auto"/>
        <w:jc w:val="both"/>
        <w:rPr>
          <w:lang w:val="fr-FR"/>
        </w:rPr>
      </w:pPr>
    </w:p>
    <w:p w14:paraId="11169039" w14:textId="77777777" w:rsidR="00535594" w:rsidRDefault="00535594" w:rsidP="001B03B7">
      <w:pPr>
        <w:spacing w:before="120" w:line="240" w:lineRule="auto"/>
        <w:jc w:val="both"/>
        <w:rPr>
          <w:lang w:val="fr-FR"/>
        </w:rPr>
      </w:pPr>
    </w:p>
    <w:p w14:paraId="29A79441" w14:textId="77777777" w:rsidR="001B03B7" w:rsidRPr="00693C95" w:rsidRDefault="001B03B7" w:rsidP="001B03B7">
      <w:pPr>
        <w:spacing w:before="120" w:line="240" w:lineRule="auto"/>
        <w:jc w:val="both"/>
        <w:rPr>
          <w:lang w:val="fr-FR"/>
        </w:rPr>
      </w:pPr>
    </w:p>
    <w:p w14:paraId="1CEF4846" w14:textId="77777777" w:rsidR="001B03B7" w:rsidRPr="00545F29" w:rsidRDefault="00535594" w:rsidP="001B03B7">
      <w:pPr>
        <w:pStyle w:val="Paragraphedeliste"/>
        <w:numPr>
          <w:ilvl w:val="0"/>
          <w:numId w:val="3"/>
        </w:numPr>
        <w:spacing w:before="120" w:line="240" w:lineRule="auto"/>
        <w:contextualSpacing w:val="0"/>
        <w:jc w:val="both"/>
        <w:rPr>
          <w:b/>
          <w:bCs/>
          <w:smallCaps/>
          <w:sz w:val="28"/>
          <w:szCs w:val="28"/>
          <w:u w:val="single"/>
          <w:lang w:val="fr-FR"/>
        </w:rPr>
      </w:pPr>
      <w:r>
        <w:rPr>
          <w:b/>
          <w:bCs/>
          <w:smallCaps/>
          <w:sz w:val="28"/>
          <w:szCs w:val="28"/>
          <w:u w:val="single"/>
          <w:lang w:val="fr-FR"/>
        </w:rPr>
        <w:lastRenderedPageBreak/>
        <w:t>Trouble de l’attention avec/sans hyperactivité (TDA/</w:t>
      </w:r>
      <w:r w:rsidR="001B03B7">
        <w:rPr>
          <w:b/>
          <w:bCs/>
          <w:smallCaps/>
          <w:sz w:val="28"/>
          <w:szCs w:val="28"/>
          <w:u w:val="single"/>
          <w:lang w:val="fr-FR"/>
        </w:rPr>
        <w:t>H) avec troubles associés et intelligence préservée – ch. 404 OIC</w:t>
      </w:r>
      <w:r w:rsidR="001B03B7" w:rsidRPr="00472AE4">
        <w:rPr>
          <w:b/>
          <w:bCs/>
          <w:smallCaps/>
          <w:sz w:val="28"/>
          <w:szCs w:val="28"/>
          <w:u w:val="single"/>
          <w:lang w:val="fr-FR"/>
        </w:rPr>
        <w:t> :</w:t>
      </w:r>
    </w:p>
    <w:p w14:paraId="22B463EC" w14:textId="77777777" w:rsidR="001B03B7" w:rsidRDefault="001B03B7" w:rsidP="001B03B7">
      <w:pPr>
        <w:pStyle w:val="Paragraphedeliste"/>
        <w:numPr>
          <w:ilvl w:val="0"/>
          <w:numId w:val="8"/>
        </w:numPr>
        <w:spacing w:before="120" w:line="240" w:lineRule="auto"/>
        <w:contextualSpacing w:val="0"/>
        <w:jc w:val="both"/>
        <w:rPr>
          <w:lang w:val="fr-FR"/>
        </w:rPr>
      </w:pPr>
      <w:r w:rsidRPr="00545F29">
        <w:rPr>
          <w:lang w:val="fr-FR"/>
        </w:rPr>
        <w:t xml:space="preserve">Comment se manifestent/manifestaient </w:t>
      </w:r>
      <w:r>
        <w:rPr>
          <w:lang w:val="fr-FR"/>
        </w:rPr>
        <w:t xml:space="preserve">(que ce soit par des observations ou via des tests standardisés) chez votre patient </w:t>
      </w:r>
      <w:r w:rsidRPr="000575B5">
        <w:rPr>
          <w:u w:val="single"/>
          <w:lang w:val="fr-FR"/>
        </w:rPr>
        <w:t>avant le 9ème anniversaire</w:t>
      </w:r>
      <w:r w:rsidRPr="00545F29">
        <w:rPr>
          <w:lang w:val="fr-FR"/>
        </w:rPr>
        <w:t xml:space="preserve"> les troubles</w:t>
      </w:r>
      <w:r>
        <w:rPr>
          <w:lang w:val="fr-FR"/>
        </w:rPr>
        <w:t>…</w:t>
      </w:r>
      <w:r w:rsidRPr="00545F29">
        <w:rPr>
          <w:lang w:val="fr-FR"/>
        </w:rPr>
        <w:t> :</w:t>
      </w:r>
    </w:p>
    <w:p w14:paraId="7D6A1AF0" w14:textId="77777777" w:rsidR="001B03B7" w:rsidRDefault="001B03B7" w:rsidP="001B03B7">
      <w:pPr>
        <w:pStyle w:val="Paragraphedeliste"/>
        <w:numPr>
          <w:ilvl w:val="1"/>
          <w:numId w:val="8"/>
        </w:numPr>
        <w:spacing w:before="120" w:after="0" w:line="240" w:lineRule="auto"/>
        <w:ind w:left="788" w:hanging="431"/>
        <w:contextualSpacing w:val="0"/>
        <w:jc w:val="both"/>
        <w:rPr>
          <w:lang w:val="fr-FR"/>
        </w:rPr>
      </w:pPr>
      <w:r>
        <w:rPr>
          <w:lang w:val="fr-FR"/>
        </w:rPr>
        <w:t xml:space="preserve">…du comportement </w:t>
      </w:r>
      <w:r w:rsidRPr="00545F29">
        <w:rPr>
          <w:i/>
          <w:lang w:val="fr-FR"/>
        </w:rPr>
        <w:t>(au sens de troubles de l’humeur et des affects, troubles du contact/relations</w:t>
      </w:r>
      <w:r>
        <w:rPr>
          <w:i/>
          <w:lang w:val="fr-FR"/>
        </w:rPr>
        <w:t xml:space="preserve"> sociales</w:t>
      </w:r>
      <w:r w:rsidRPr="00545F29">
        <w:rPr>
          <w:i/>
          <w:lang w:val="fr-FR"/>
        </w:rPr>
        <w:t>, comportements d’opposition, agressivité, mensonge, comportements destructifs)</w:t>
      </w:r>
      <w:r>
        <w:rPr>
          <w:i/>
          <w:lang w:val="fr-FR"/>
        </w:rPr>
        <w:t xml:space="preserve"> </w:t>
      </w:r>
      <w:r w:rsidRPr="00545F29">
        <w:rPr>
          <w:lang w:val="fr-FR"/>
        </w:rPr>
        <w:t>?</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58050F2E" w14:textId="77777777" w:rsidTr="00A61AF4">
        <w:trPr>
          <w:cantSplit/>
        </w:trPr>
        <w:tc>
          <w:tcPr>
            <w:tcW w:w="510" w:type="dxa"/>
            <w:shd w:val="clear" w:color="auto" w:fill="auto"/>
          </w:tcPr>
          <w:p w14:paraId="6A9870F5"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753245EF"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24B1E759"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55244D59" w14:textId="77777777" w:rsidR="001B03B7" w:rsidRDefault="001B03B7" w:rsidP="001B03B7">
      <w:pPr>
        <w:pStyle w:val="Paragraphedeliste"/>
        <w:numPr>
          <w:ilvl w:val="1"/>
          <w:numId w:val="8"/>
        </w:numPr>
        <w:spacing w:before="120" w:after="0" w:line="240" w:lineRule="auto"/>
        <w:ind w:left="788" w:hanging="431"/>
        <w:contextualSpacing w:val="0"/>
        <w:jc w:val="both"/>
        <w:rPr>
          <w:lang w:val="fr-FR"/>
        </w:rPr>
      </w:pPr>
      <w:r>
        <w:rPr>
          <w:lang w:val="fr-FR"/>
        </w:rPr>
        <w:t>…</w:t>
      </w:r>
      <w:r w:rsidRPr="00545F29">
        <w:rPr>
          <w:lang w:val="fr-FR"/>
        </w:rPr>
        <w:t>des pulsions (</w:t>
      </w:r>
      <w:r w:rsidRPr="00545F29">
        <w:rPr>
          <w:i/>
          <w:lang w:val="fr-FR"/>
        </w:rPr>
        <w:t>au sens d’un excès ou déficit de dynamisme global, de propension à l’action)</w:t>
      </w:r>
      <w:r>
        <w:rPr>
          <w:lang w:val="fr-FR"/>
        </w:rPr>
        <w:t xml:space="preserve"> </w:t>
      </w:r>
      <w:r w:rsidRPr="00545F29">
        <w:rPr>
          <w:lang w:val="fr-FR"/>
        </w:rPr>
        <w:t>?</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7E089BC8" w14:textId="77777777" w:rsidTr="00A61AF4">
        <w:trPr>
          <w:cantSplit/>
        </w:trPr>
        <w:tc>
          <w:tcPr>
            <w:tcW w:w="510" w:type="dxa"/>
            <w:shd w:val="clear" w:color="auto" w:fill="auto"/>
          </w:tcPr>
          <w:p w14:paraId="6CB82FEA"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71130304"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01679696"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2B4D36B4" w14:textId="77777777" w:rsidR="001B03B7" w:rsidRDefault="001B03B7" w:rsidP="001B03B7">
      <w:pPr>
        <w:pStyle w:val="Paragraphedeliste"/>
        <w:numPr>
          <w:ilvl w:val="1"/>
          <w:numId w:val="8"/>
        </w:numPr>
        <w:spacing w:before="120" w:after="0" w:line="240" w:lineRule="auto"/>
        <w:contextualSpacing w:val="0"/>
        <w:jc w:val="both"/>
        <w:rPr>
          <w:lang w:val="fr-FR"/>
        </w:rPr>
      </w:pPr>
      <w:r>
        <w:rPr>
          <w:lang w:val="fr-FR"/>
        </w:rPr>
        <w:t>…</w:t>
      </w:r>
      <w:r w:rsidRPr="00545F29">
        <w:rPr>
          <w:lang w:val="fr-FR"/>
        </w:rPr>
        <w:t>de la perception (</w:t>
      </w:r>
      <w:r w:rsidRPr="00545F29">
        <w:rPr>
          <w:i/>
          <w:lang w:val="fr-FR"/>
        </w:rPr>
        <w:t>au sens de déficits avérés de la vision/audition</w:t>
      </w:r>
      <w:r w:rsidR="00535594">
        <w:rPr>
          <w:i/>
          <w:lang w:val="fr-FR"/>
        </w:rPr>
        <w:t xml:space="preserve"> non complètement corrigés et avec impact fonctionnel persistant</w:t>
      </w:r>
      <w:r w:rsidRPr="00545F29">
        <w:rPr>
          <w:i/>
          <w:lang w:val="fr-FR"/>
        </w:rPr>
        <w:t>, problèmes de traitement central des stimuli visuels/auditifs/proprioceptifs/stéréognosiques/autres)</w:t>
      </w:r>
      <w:r>
        <w:rPr>
          <w:i/>
          <w:lang w:val="fr-FR"/>
        </w:rPr>
        <w:t xml:space="preserve"> </w:t>
      </w:r>
      <w:r w:rsidRPr="00545F29">
        <w:rPr>
          <w:lang w:val="fr-FR"/>
        </w:rPr>
        <w:t>?</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29DD1509" w14:textId="77777777" w:rsidTr="00A61AF4">
        <w:trPr>
          <w:cantSplit/>
        </w:trPr>
        <w:tc>
          <w:tcPr>
            <w:tcW w:w="510" w:type="dxa"/>
            <w:shd w:val="clear" w:color="auto" w:fill="auto"/>
          </w:tcPr>
          <w:p w14:paraId="4C385DBF"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297157BB"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7C3F779F"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217CC0EE" w14:textId="77777777" w:rsidR="001B03B7" w:rsidRDefault="001B03B7" w:rsidP="001B03B7">
      <w:pPr>
        <w:pStyle w:val="Paragraphedeliste"/>
        <w:numPr>
          <w:ilvl w:val="1"/>
          <w:numId w:val="8"/>
        </w:numPr>
        <w:spacing w:before="120" w:after="0" w:line="240" w:lineRule="auto"/>
        <w:contextualSpacing w:val="0"/>
        <w:jc w:val="both"/>
        <w:rPr>
          <w:lang w:val="fr-FR"/>
        </w:rPr>
      </w:pPr>
      <w:r>
        <w:rPr>
          <w:lang w:val="fr-FR"/>
        </w:rPr>
        <w:t>…</w:t>
      </w:r>
      <w:r w:rsidRPr="00545F29">
        <w:rPr>
          <w:lang w:val="fr-FR"/>
        </w:rPr>
        <w:t xml:space="preserve">de la concentration </w:t>
      </w:r>
      <w:r w:rsidRPr="00545F29">
        <w:rPr>
          <w:i/>
          <w:lang w:val="fr-FR"/>
        </w:rPr>
        <w:t>(au sens de l’attention soutenue, divisée, sélective, distractibilité)</w:t>
      </w:r>
      <w:r w:rsidRPr="00545F29">
        <w:rPr>
          <w:lang w:val="fr-FR"/>
        </w:rPr>
        <w:t>?</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413D5F18" w14:textId="77777777" w:rsidTr="00A61AF4">
        <w:trPr>
          <w:cantSplit/>
        </w:trPr>
        <w:tc>
          <w:tcPr>
            <w:tcW w:w="510" w:type="dxa"/>
            <w:shd w:val="clear" w:color="auto" w:fill="auto"/>
          </w:tcPr>
          <w:p w14:paraId="4A0228F3"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4FE9DED9"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5A170C3D"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6A75FAE0" w14:textId="77777777" w:rsidR="001B03B7" w:rsidRDefault="001B03B7" w:rsidP="001B03B7">
      <w:pPr>
        <w:pStyle w:val="Paragraphedeliste"/>
        <w:numPr>
          <w:ilvl w:val="1"/>
          <w:numId w:val="8"/>
        </w:numPr>
        <w:spacing w:before="120" w:after="0" w:line="240" w:lineRule="auto"/>
        <w:contextualSpacing w:val="0"/>
        <w:jc w:val="both"/>
        <w:rPr>
          <w:lang w:val="fr-FR"/>
        </w:rPr>
      </w:pPr>
      <w:r>
        <w:rPr>
          <w:lang w:val="fr-FR"/>
        </w:rPr>
        <w:t>…</w:t>
      </w:r>
      <w:r w:rsidRPr="00545F29">
        <w:t xml:space="preserve"> </w:t>
      </w:r>
      <w:r w:rsidRPr="00545F29">
        <w:rPr>
          <w:lang w:val="fr-FR"/>
        </w:rPr>
        <w:t xml:space="preserve">de </w:t>
      </w:r>
      <w:r>
        <w:rPr>
          <w:lang w:val="fr-FR"/>
        </w:rPr>
        <w:t>la mémorisation</w:t>
      </w:r>
      <w:r w:rsidRPr="00545F29">
        <w:rPr>
          <w:lang w:val="fr-FR"/>
        </w:rPr>
        <w:t xml:space="preserve"> </w:t>
      </w:r>
      <w:r w:rsidRPr="00BC59AC">
        <w:rPr>
          <w:i/>
          <w:lang w:val="fr-FR"/>
        </w:rPr>
        <w:t>(au sens de troubles de la mémoire à court terme, mémoire de travail, mémoire à long terme, capacité d’apprentissage)</w:t>
      </w:r>
      <w:r>
        <w:rPr>
          <w:i/>
          <w:lang w:val="fr-FR"/>
        </w:rPr>
        <w:t xml:space="preserve"> </w:t>
      </w:r>
      <w:r w:rsidRPr="00545F29">
        <w:rPr>
          <w:lang w:val="fr-FR"/>
        </w:rPr>
        <w:t>?</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386A0CA5" w14:textId="77777777" w:rsidTr="00A61AF4">
        <w:trPr>
          <w:cantSplit/>
        </w:trPr>
        <w:tc>
          <w:tcPr>
            <w:tcW w:w="510" w:type="dxa"/>
            <w:shd w:val="clear" w:color="auto" w:fill="auto"/>
          </w:tcPr>
          <w:p w14:paraId="4B265770"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18F54B64"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1559FDCB"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5773DCBF" w14:textId="77777777" w:rsidR="001B03B7" w:rsidRDefault="001B03B7" w:rsidP="001B03B7">
      <w:pPr>
        <w:pStyle w:val="Paragraphedeliste"/>
        <w:numPr>
          <w:ilvl w:val="0"/>
          <w:numId w:val="8"/>
        </w:numPr>
        <w:spacing w:before="120" w:after="0" w:line="240" w:lineRule="auto"/>
        <w:ind w:left="357" w:hanging="357"/>
        <w:contextualSpacing w:val="0"/>
        <w:jc w:val="both"/>
        <w:rPr>
          <w:lang w:val="fr-FR"/>
        </w:rPr>
      </w:pPr>
      <w:r w:rsidRPr="00545F29">
        <w:rPr>
          <w:lang w:val="fr-FR"/>
        </w:rPr>
        <w:t>Quel est le niveau de fonctionnement intellectuel de l’enfant (</w:t>
      </w:r>
      <w:r>
        <w:rPr>
          <w:lang w:val="fr-FR"/>
        </w:rPr>
        <w:t xml:space="preserve">QI et méthode utilisé, </w:t>
      </w:r>
      <w:r w:rsidRPr="00545F29">
        <w:rPr>
          <w:lang w:val="fr-FR"/>
        </w:rPr>
        <w:t xml:space="preserve">estimative clinique </w:t>
      </w:r>
      <w:r>
        <w:rPr>
          <w:lang w:val="fr-FR"/>
        </w:rPr>
        <w:t>si test de QI pas effectué ou estimé non valide)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34DED968" w14:textId="77777777" w:rsidTr="00A61AF4">
        <w:trPr>
          <w:cantSplit/>
        </w:trPr>
        <w:tc>
          <w:tcPr>
            <w:tcW w:w="510" w:type="dxa"/>
            <w:shd w:val="clear" w:color="auto" w:fill="auto"/>
          </w:tcPr>
          <w:p w14:paraId="12E87E2E"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7C3D68AC"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5AE59701"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64472EAA" w14:textId="77777777" w:rsidR="001B03B7" w:rsidRPr="00BC59AC" w:rsidRDefault="001B03B7" w:rsidP="001B03B7">
      <w:pPr>
        <w:pStyle w:val="Paragraphedeliste"/>
        <w:numPr>
          <w:ilvl w:val="0"/>
          <w:numId w:val="8"/>
        </w:numPr>
        <w:spacing w:before="120" w:after="0" w:line="240" w:lineRule="auto"/>
        <w:contextualSpacing w:val="0"/>
        <w:jc w:val="both"/>
        <w:rPr>
          <w:lang w:val="fr-FR"/>
        </w:rPr>
      </w:pPr>
      <w:r w:rsidRPr="00545F29">
        <w:rPr>
          <w:lang w:val="fr-FR"/>
        </w:rPr>
        <w:t>Quand le diagnostic de déficit d’attention de l'enfant</w:t>
      </w:r>
      <w:r>
        <w:rPr>
          <w:lang w:val="fr-FR"/>
        </w:rPr>
        <w:t>-</w:t>
      </w:r>
      <w:r w:rsidRPr="00545F29">
        <w:rPr>
          <w:lang w:val="fr-FR"/>
        </w:rPr>
        <w:t>a-t-il été posé ? Par qui ?</w:t>
      </w:r>
      <w:r>
        <w:rPr>
          <w:lang w:val="fr-FR"/>
        </w:rPr>
        <w:t xml:space="preserve"> </w:t>
      </w:r>
      <w:r w:rsidRPr="00BC59AC">
        <w:rPr>
          <w:lang w:val="fr-FR"/>
        </w:rPr>
        <w:t>Prière de joindre les rapports disponibles.</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6068CE64" w14:textId="77777777" w:rsidTr="00A61AF4">
        <w:trPr>
          <w:cantSplit/>
        </w:trPr>
        <w:tc>
          <w:tcPr>
            <w:tcW w:w="510" w:type="dxa"/>
            <w:shd w:val="clear" w:color="auto" w:fill="auto"/>
          </w:tcPr>
          <w:p w14:paraId="19D61F54"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467C9EC0"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35E2FF4C"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2FC2AC9E" w14:textId="77777777" w:rsidR="001B03B7" w:rsidRDefault="001B03B7" w:rsidP="001B03B7">
      <w:pPr>
        <w:pStyle w:val="Paragraphedeliste"/>
        <w:numPr>
          <w:ilvl w:val="0"/>
          <w:numId w:val="8"/>
        </w:numPr>
        <w:spacing w:before="120" w:after="0" w:line="240" w:lineRule="auto"/>
        <w:contextualSpacing w:val="0"/>
        <w:jc w:val="both"/>
        <w:rPr>
          <w:lang w:val="fr-FR"/>
        </w:rPr>
      </w:pPr>
      <w:r w:rsidRPr="00545F29">
        <w:rPr>
          <w:lang w:val="fr-FR"/>
        </w:rPr>
        <w:t xml:space="preserve">Quand un traitement spécifique (médicamenteux </w:t>
      </w:r>
      <w:r>
        <w:rPr>
          <w:lang w:val="fr-FR"/>
        </w:rPr>
        <w:t>et/</w:t>
      </w:r>
      <w:r w:rsidR="00535594">
        <w:rPr>
          <w:lang w:val="fr-FR"/>
        </w:rPr>
        <w:t>ou non-</w:t>
      </w:r>
      <w:r w:rsidRPr="00545F29">
        <w:rPr>
          <w:lang w:val="fr-FR"/>
        </w:rPr>
        <w:t>médicamenteux)</w:t>
      </w:r>
      <w:r>
        <w:rPr>
          <w:lang w:val="fr-FR"/>
        </w:rPr>
        <w:t>-</w:t>
      </w:r>
      <w:r w:rsidRPr="00545F29">
        <w:rPr>
          <w:lang w:val="fr-FR"/>
        </w:rPr>
        <w:t>a-t-il été instauré pour la première fois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3C2D372B" w14:textId="77777777" w:rsidTr="00A61AF4">
        <w:trPr>
          <w:cantSplit/>
        </w:trPr>
        <w:tc>
          <w:tcPr>
            <w:tcW w:w="510" w:type="dxa"/>
            <w:shd w:val="clear" w:color="auto" w:fill="auto"/>
          </w:tcPr>
          <w:p w14:paraId="5A64FE84"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6F84F4FA"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5AB711A8"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2DAA3DFF" w14:textId="77777777" w:rsidR="00535594" w:rsidRDefault="00535594" w:rsidP="00535594">
      <w:pPr>
        <w:pStyle w:val="Paragraphedeliste"/>
        <w:spacing w:before="120" w:after="0" w:line="240" w:lineRule="auto"/>
        <w:ind w:left="360"/>
        <w:contextualSpacing w:val="0"/>
        <w:jc w:val="both"/>
        <w:rPr>
          <w:lang w:val="fr-FR"/>
        </w:rPr>
      </w:pPr>
    </w:p>
    <w:p w14:paraId="77191D26" w14:textId="77777777" w:rsidR="001B03B7" w:rsidRDefault="001B03B7" w:rsidP="001B03B7">
      <w:pPr>
        <w:pStyle w:val="Paragraphedeliste"/>
        <w:numPr>
          <w:ilvl w:val="0"/>
          <w:numId w:val="8"/>
        </w:numPr>
        <w:spacing w:before="120" w:after="0" w:line="240" w:lineRule="auto"/>
        <w:contextualSpacing w:val="0"/>
        <w:jc w:val="both"/>
        <w:rPr>
          <w:lang w:val="fr-FR"/>
        </w:rPr>
      </w:pPr>
      <w:r w:rsidRPr="00545F29">
        <w:rPr>
          <w:lang w:val="fr-FR"/>
        </w:rPr>
        <w:lastRenderedPageBreak/>
        <w:t xml:space="preserve">Est-ce que d’autres diagnostics neurologiques et/ou psychiques pouvant mimer un TDAH </w:t>
      </w:r>
      <w:r>
        <w:rPr>
          <w:lang w:val="fr-FR"/>
        </w:rPr>
        <w:t>« </w:t>
      </w:r>
      <w:r w:rsidRPr="00BC59AC">
        <w:rPr>
          <w:i/>
          <w:lang w:val="fr-FR"/>
        </w:rPr>
        <w:t>neurodéveloppemental</w:t>
      </w:r>
      <w:r>
        <w:rPr>
          <w:lang w:val="fr-FR"/>
        </w:rPr>
        <w:t> »</w:t>
      </w:r>
      <w:r w:rsidRPr="00545F29">
        <w:rPr>
          <w:lang w:val="fr-FR"/>
        </w:rPr>
        <w:t xml:space="preserve"> ont été exclus ? Prière de justifier brièvement votre réponse.</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14CE4FD2" w14:textId="77777777" w:rsidTr="00A61AF4">
        <w:trPr>
          <w:cantSplit/>
        </w:trPr>
        <w:tc>
          <w:tcPr>
            <w:tcW w:w="510" w:type="dxa"/>
            <w:shd w:val="clear" w:color="auto" w:fill="auto"/>
          </w:tcPr>
          <w:p w14:paraId="19803FE1"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681F64FD"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17723E57"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49D8F851" w14:textId="77777777" w:rsidR="001B03B7" w:rsidRDefault="001B03B7" w:rsidP="001B03B7">
      <w:pPr>
        <w:pStyle w:val="Paragraphedeliste"/>
        <w:numPr>
          <w:ilvl w:val="0"/>
          <w:numId w:val="8"/>
        </w:numPr>
        <w:spacing w:before="120" w:after="0" w:line="240" w:lineRule="auto"/>
        <w:contextualSpacing w:val="0"/>
        <w:jc w:val="both"/>
        <w:rPr>
          <w:lang w:val="fr-FR"/>
        </w:rPr>
      </w:pPr>
      <w:r>
        <w:rPr>
          <w:lang w:val="fr-FR"/>
        </w:rPr>
        <w:t>Remarques</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1AC1E98B" w14:textId="77777777" w:rsidTr="00A61AF4">
        <w:trPr>
          <w:cantSplit/>
        </w:trPr>
        <w:tc>
          <w:tcPr>
            <w:tcW w:w="510" w:type="dxa"/>
            <w:shd w:val="clear" w:color="auto" w:fill="auto"/>
          </w:tcPr>
          <w:p w14:paraId="23BB0AC7"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5999357B"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65A58A92"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1C293F8E" w14:textId="77777777" w:rsidR="001B03B7" w:rsidRDefault="001B03B7" w:rsidP="001B03B7">
      <w:pPr>
        <w:spacing w:before="120" w:line="240" w:lineRule="auto"/>
        <w:jc w:val="both"/>
        <w:rPr>
          <w:lang w:val="fr-FR"/>
        </w:rPr>
      </w:pPr>
    </w:p>
    <w:p w14:paraId="7577FE0E" w14:textId="77777777" w:rsidR="001B03B7" w:rsidRPr="00693C95" w:rsidRDefault="001B03B7" w:rsidP="001B03B7">
      <w:pPr>
        <w:spacing w:before="120" w:after="0" w:line="240" w:lineRule="auto"/>
        <w:jc w:val="both"/>
        <w:rPr>
          <w:lang w:val="fr-FR"/>
        </w:rPr>
      </w:pPr>
      <w:r w:rsidRPr="00440D35">
        <w:rPr>
          <w:rFonts w:cs="Arial"/>
          <w:b/>
        </w:rPr>
        <w:t>Signature</w:t>
      </w:r>
    </w:p>
    <w:tbl>
      <w:tblPr>
        <w:tblW w:w="5000" w:type="pct"/>
        <w:tblBorders>
          <w:top w:val="single" w:sz="2" w:space="0" w:color="F2F2F2"/>
          <w:left w:val="single" w:sz="12" w:space="0" w:color="BFBFBF"/>
          <w:bottom w:val="single" w:sz="2" w:space="0" w:color="F2F2F2"/>
          <w:right w:val="single" w:sz="12" w:space="0" w:color="BFBFBF"/>
          <w:insideH w:val="single" w:sz="2" w:space="0" w:color="F2F2F2"/>
        </w:tblBorders>
        <w:tblCellMar>
          <w:left w:w="57" w:type="dxa"/>
          <w:right w:w="57" w:type="dxa"/>
        </w:tblCellMar>
        <w:tblLook w:val="04A0" w:firstRow="1" w:lastRow="0" w:firstColumn="1" w:lastColumn="0" w:noHBand="0" w:noVBand="1"/>
      </w:tblPr>
      <w:tblGrid>
        <w:gridCol w:w="479"/>
        <w:gridCol w:w="2953"/>
        <w:gridCol w:w="5892"/>
      </w:tblGrid>
      <w:tr w:rsidR="001B03B7" w:rsidRPr="00D4414D" w14:paraId="0816AE37" w14:textId="77777777" w:rsidTr="00A61AF4">
        <w:tc>
          <w:tcPr>
            <w:tcW w:w="510" w:type="dxa"/>
            <w:shd w:val="clear" w:color="auto" w:fill="auto"/>
          </w:tcPr>
          <w:p w14:paraId="175A4644" w14:textId="77777777" w:rsidR="001B03B7" w:rsidRPr="004B65BF" w:rsidRDefault="001B03B7" w:rsidP="00A61AF4">
            <w:pPr>
              <w:keepNext/>
              <w:keepLines/>
              <w:spacing w:before="120" w:after="120"/>
              <w:jc w:val="both"/>
              <w:rPr>
                <w:rFonts w:cs="Arial"/>
                <w:lang w:val="it-IT"/>
              </w:rPr>
            </w:pPr>
          </w:p>
        </w:tc>
        <w:tc>
          <w:tcPr>
            <w:tcW w:w="3148" w:type="dxa"/>
            <w:tcBorders>
              <w:right w:val="single" w:sz="12" w:space="0" w:color="BFBFBF" w:themeColor="background1" w:themeShade="BF"/>
            </w:tcBorders>
            <w:shd w:val="clear" w:color="auto" w:fill="auto"/>
          </w:tcPr>
          <w:p w14:paraId="7D4656D2" w14:textId="77777777" w:rsidR="001B03B7" w:rsidRPr="00D4414D" w:rsidRDefault="001B03B7" w:rsidP="00A61AF4">
            <w:pPr>
              <w:keepNext/>
              <w:keepLines/>
              <w:tabs>
                <w:tab w:val="left" w:pos="596"/>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rPr>
              <w:t xml:space="preserve">Date : </w:t>
            </w:r>
            <w:r w:rsidRPr="00D4414D">
              <w:rPr>
                <w:rFonts w:cs="Arial"/>
              </w:rPr>
              <w:fldChar w:fldCharType="begin">
                <w:ffData>
                  <w:name w:val=""/>
                  <w:enabled/>
                  <w:calcOnExit w:val="0"/>
                  <w:textInput/>
                </w:ffData>
              </w:fldChar>
            </w:r>
            <w:r w:rsidRPr="00D4414D">
              <w:rPr>
                <w:rFonts w:cs="Arial"/>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tc>
        <w:tc>
          <w:tcPr>
            <w:tcW w:w="6318" w:type="dxa"/>
            <w:tcBorders>
              <w:left w:val="single" w:sz="12" w:space="0" w:color="BFBFBF" w:themeColor="background1" w:themeShade="BF"/>
            </w:tcBorders>
            <w:shd w:val="clear" w:color="auto" w:fill="auto"/>
          </w:tcPr>
          <w:p w14:paraId="0E7DB85E" w14:textId="77777777" w:rsidR="001B03B7" w:rsidRPr="00D4414D" w:rsidRDefault="001B03B7" w:rsidP="00A61AF4">
            <w:pPr>
              <w:keepNext/>
              <w:keepLines/>
              <w:tabs>
                <w:tab w:val="left" w:pos="596"/>
                <w:tab w:val="left" w:pos="851"/>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rPr>
              <w:t>Timbre et signature du médecin :</w:t>
            </w:r>
            <w:r w:rsidRPr="00D4414D">
              <w:rPr>
                <w:rFonts w:cs="Arial"/>
                <w:noProof/>
              </w:rPr>
              <w:t xml:space="preserve"> </w:t>
            </w:r>
          </w:p>
        </w:tc>
      </w:tr>
    </w:tbl>
    <w:p w14:paraId="69263311" w14:textId="77777777" w:rsidR="001B03B7" w:rsidRPr="00693C95" w:rsidRDefault="001B03B7" w:rsidP="001B03B7">
      <w:pPr>
        <w:spacing w:before="120" w:line="240" w:lineRule="auto"/>
        <w:jc w:val="both"/>
      </w:pPr>
    </w:p>
    <w:p w14:paraId="79821121" w14:textId="77777777" w:rsidR="001B03B7" w:rsidRPr="00693C95" w:rsidRDefault="001B03B7" w:rsidP="001B03B7">
      <w:pPr>
        <w:spacing w:before="120" w:line="240" w:lineRule="auto"/>
        <w:jc w:val="both"/>
        <w:rPr>
          <w:lang w:val="fr-FR"/>
        </w:rPr>
      </w:pPr>
    </w:p>
    <w:p w14:paraId="0DD805CB" w14:textId="77777777" w:rsidR="001B03B7" w:rsidRPr="00545F29" w:rsidRDefault="001B03B7" w:rsidP="001B03B7">
      <w:pPr>
        <w:spacing w:before="120" w:line="240" w:lineRule="auto"/>
        <w:jc w:val="both"/>
        <w:rPr>
          <w:lang w:val="fr-FR"/>
        </w:rPr>
      </w:pPr>
    </w:p>
    <w:p w14:paraId="3362F851" w14:textId="77777777" w:rsidR="001B03B7" w:rsidRDefault="001B03B7" w:rsidP="001B03B7">
      <w:pPr>
        <w:spacing w:before="120" w:line="240" w:lineRule="auto"/>
        <w:jc w:val="both"/>
        <w:rPr>
          <w:lang w:val="fr-FR"/>
        </w:rPr>
      </w:pPr>
    </w:p>
    <w:p w14:paraId="76DCFE69" w14:textId="77777777" w:rsidR="001B03B7" w:rsidRDefault="001B03B7" w:rsidP="001B03B7">
      <w:pPr>
        <w:spacing w:before="120" w:line="240" w:lineRule="auto"/>
        <w:jc w:val="both"/>
        <w:rPr>
          <w:lang w:val="fr-FR"/>
        </w:rPr>
      </w:pPr>
    </w:p>
    <w:p w14:paraId="1718EAD2" w14:textId="77777777" w:rsidR="001B03B7" w:rsidRDefault="001B03B7" w:rsidP="001B03B7">
      <w:pPr>
        <w:spacing w:before="120" w:line="240" w:lineRule="auto"/>
        <w:jc w:val="both"/>
        <w:rPr>
          <w:lang w:val="fr-FR"/>
        </w:rPr>
      </w:pPr>
    </w:p>
    <w:p w14:paraId="31F54AB0" w14:textId="77777777" w:rsidR="001B03B7" w:rsidRDefault="001B03B7" w:rsidP="001B03B7">
      <w:pPr>
        <w:spacing w:before="120" w:line="240" w:lineRule="auto"/>
        <w:jc w:val="both"/>
        <w:rPr>
          <w:lang w:val="fr-FR"/>
        </w:rPr>
      </w:pPr>
    </w:p>
    <w:p w14:paraId="2A3F17F5" w14:textId="77777777" w:rsidR="001B03B7" w:rsidRDefault="001B03B7" w:rsidP="001B03B7">
      <w:pPr>
        <w:spacing w:before="120" w:line="240" w:lineRule="auto"/>
        <w:jc w:val="both"/>
        <w:rPr>
          <w:lang w:val="fr-FR"/>
        </w:rPr>
      </w:pPr>
    </w:p>
    <w:p w14:paraId="5186D98F" w14:textId="77777777" w:rsidR="001B03B7" w:rsidRDefault="001B03B7" w:rsidP="001B03B7">
      <w:pPr>
        <w:spacing w:before="120" w:line="240" w:lineRule="auto"/>
        <w:jc w:val="both"/>
        <w:rPr>
          <w:lang w:val="fr-FR"/>
        </w:rPr>
      </w:pPr>
    </w:p>
    <w:p w14:paraId="3D552EB2" w14:textId="77777777" w:rsidR="001B03B7" w:rsidRDefault="001B03B7" w:rsidP="001B03B7">
      <w:pPr>
        <w:spacing w:before="120" w:line="240" w:lineRule="auto"/>
        <w:jc w:val="both"/>
        <w:rPr>
          <w:lang w:val="fr-FR"/>
        </w:rPr>
      </w:pPr>
    </w:p>
    <w:p w14:paraId="07ED4426" w14:textId="77777777" w:rsidR="001B03B7" w:rsidRDefault="001B03B7" w:rsidP="001B03B7">
      <w:pPr>
        <w:spacing w:before="120" w:line="240" w:lineRule="auto"/>
        <w:jc w:val="both"/>
        <w:rPr>
          <w:lang w:val="fr-FR"/>
        </w:rPr>
      </w:pPr>
    </w:p>
    <w:p w14:paraId="345C2558" w14:textId="77777777" w:rsidR="001B03B7" w:rsidRDefault="001B03B7" w:rsidP="001B03B7">
      <w:pPr>
        <w:spacing w:before="120" w:line="240" w:lineRule="auto"/>
        <w:jc w:val="both"/>
        <w:rPr>
          <w:lang w:val="fr-FR"/>
        </w:rPr>
      </w:pPr>
    </w:p>
    <w:p w14:paraId="4E117C02" w14:textId="77777777" w:rsidR="001B03B7" w:rsidRDefault="001B03B7" w:rsidP="001B03B7">
      <w:pPr>
        <w:spacing w:before="120" w:line="240" w:lineRule="auto"/>
        <w:jc w:val="both"/>
        <w:rPr>
          <w:lang w:val="fr-FR"/>
        </w:rPr>
      </w:pPr>
    </w:p>
    <w:p w14:paraId="0FCF26CE" w14:textId="77777777" w:rsidR="001B03B7" w:rsidRDefault="001B03B7" w:rsidP="001B03B7">
      <w:pPr>
        <w:spacing w:before="120" w:line="240" w:lineRule="auto"/>
        <w:jc w:val="both"/>
        <w:rPr>
          <w:lang w:val="fr-FR"/>
        </w:rPr>
      </w:pPr>
    </w:p>
    <w:p w14:paraId="19106AA8" w14:textId="77777777" w:rsidR="001B03B7" w:rsidRDefault="001B03B7" w:rsidP="001B03B7">
      <w:pPr>
        <w:spacing w:before="120" w:line="240" w:lineRule="auto"/>
        <w:jc w:val="both"/>
        <w:rPr>
          <w:lang w:val="fr-FR"/>
        </w:rPr>
      </w:pPr>
    </w:p>
    <w:p w14:paraId="25D85CE4" w14:textId="77777777" w:rsidR="001B03B7" w:rsidRDefault="001B03B7" w:rsidP="001B03B7">
      <w:pPr>
        <w:spacing w:before="120" w:line="240" w:lineRule="auto"/>
        <w:jc w:val="both"/>
        <w:rPr>
          <w:lang w:val="fr-FR"/>
        </w:rPr>
      </w:pPr>
    </w:p>
    <w:p w14:paraId="78705098" w14:textId="77777777" w:rsidR="001B03B7" w:rsidRDefault="001B03B7" w:rsidP="001B03B7">
      <w:pPr>
        <w:spacing w:before="120" w:line="240" w:lineRule="auto"/>
        <w:jc w:val="both"/>
        <w:rPr>
          <w:lang w:val="fr-FR"/>
        </w:rPr>
      </w:pPr>
    </w:p>
    <w:p w14:paraId="07D0D926" w14:textId="77777777" w:rsidR="001B03B7" w:rsidRDefault="001B03B7" w:rsidP="001B03B7">
      <w:pPr>
        <w:spacing w:before="120" w:line="240" w:lineRule="auto"/>
        <w:jc w:val="both"/>
        <w:rPr>
          <w:lang w:val="fr-FR"/>
        </w:rPr>
      </w:pPr>
    </w:p>
    <w:p w14:paraId="72273914" w14:textId="77777777" w:rsidR="001B03B7" w:rsidRDefault="001B03B7" w:rsidP="001B03B7">
      <w:pPr>
        <w:spacing w:before="120" w:line="240" w:lineRule="auto"/>
        <w:jc w:val="both"/>
        <w:rPr>
          <w:lang w:val="fr-FR"/>
        </w:rPr>
      </w:pPr>
    </w:p>
    <w:p w14:paraId="65C5AFE5" w14:textId="77777777" w:rsidR="001B03B7" w:rsidRDefault="001B03B7" w:rsidP="001B03B7">
      <w:pPr>
        <w:spacing w:before="120" w:line="240" w:lineRule="auto"/>
        <w:jc w:val="both"/>
        <w:rPr>
          <w:lang w:val="fr-FR"/>
        </w:rPr>
      </w:pPr>
    </w:p>
    <w:p w14:paraId="6BF9D94D" w14:textId="77777777" w:rsidR="001B03B7" w:rsidRDefault="001B03B7" w:rsidP="001B03B7">
      <w:pPr>
        <w:spacing w:before="120" w:line="240" w:lineRule="auto"/>
        <w:jc w:val="both"/>
        <w:rPr>
          <w:lang w:val="fr-FR"/>
        </w:rPr>
      </w:pPr>
    </w:p>
    <w:p w14:paraId="6B125B80" w14:textId="77777777" w:rsidR="001B03B7" w:rsidRDefault="001B03B7" w:rsidP="001B03B7">
      <w:pPr>
        <w:spacing w:before="120" w:line="240" w:lineRule="auto"/>
        <w:jc w:val="both"/>
        <w:rPr>
          <w:lang w:val="fr-FR"/>
        </w:rPr>
      </w:pPr>
    </w:p>
    <w:p w14:paraId="3A4D3982" w14:textId="77777777" w:rsidR="001B03B7" w:rsidRDefault="001B03B7" w:rsidP="001B03B7">
      <w:pPr>
        <w:spacing w:before="120" w:line="240" w:lineRule="auto"/>
        <w:jc w:val="both"/>
        <w:rPr>
          <w:lang w:val="fr-FR"/>
        </w:rPr>
      </w:pPr>
    </w:p>
    <w:p w14:paraId="3FA3FB61" w14:textId="77777777" w:rsidR="001B03B7" w:rsidRDefault="001B03B7" w:rsidP="001B03B7">
      <w:pPr>
        <w:spacing w:before="120" w:line="240" w:lineRule="auto"/>
        <w:jc w:val="both"/>
        <w:rPr>
          <w:lang w:val="fr-FR"/>
        </w:rPr>
      </w:pPr>
    </w:p>
    <w:p w14:paraId="10EF9933" w14:textId="77777777" w:rsidR="001B03B7" w:rsidRDefault="001B03B7" w:rsidP="001B03B7">
      <w:pPr>
        <w:spacing w:before="120" w:line="240" w:lineRule="auto"/>
        <w:jc w:val="both"/>
        <w:rPr>
          <w:lang w:val="fr-FR"/>
        </w:rPr>
      </w:pPr>
    </w:p>
    <w:p w14:paraId="52D4EEA7" w14:textId="77777777" w:rsidR="001B03B7" w:rsidRDefault="001B03B7" w:rsidP="001B03B7">
      <w:pPr>
        <w:spacing w:before="120" w:line="240" w:lineRule="auto"/>
        <w:jc w:val="both"/>
        <w:rPr>
          <w:lang w:val="fr-FR"/>
        </w:rPr>
      </w:pPr>
    </w:p>
    <w:p w14:paraId="4DD44E30" w14:textId="77777777" w:rsidR="001B03B7" w:rsidRPr="00C478BD" w:rsidRDefault="001B03B7" w:rsidP="001B03B7">
      <w:pPr>
        <w:pStyle w:val="Paragraphedeliste"/>
        <w:numPr>
          <w:ilvl w:val="0"/>
          <w:numId w:val="3"/>
        </w:numPr>
        <w:spacing w:before="120" w:line="240" w:lineRule="auto"/>
        <w:contextualSpacing w:val="0"/>
        <w:jc w:val="both"/>
        <w:rPr>
          <w:b/>
          <w:bCs/>
          <w:smallCaps/>
          <w:sz w:val="28"/>
          <w:szCs w:val="28"/>
          <w:u w:val="single"/>
          <w:lang w:val="fr-FR"/>
        </w:rPr>
      </w:pPr>
      <w:r>
        <w:rPr>
          <w:b/>
          <w:bCs/>
          <w:smallCaps/>
          <w:sz w:val="28"/>
          <w:szCs w:val="28"/>
          <w:u w:val="single"/>
          <w:lang w:val="fr-FR"/>
        </w:rPr>
        <w:t>Mesures médicales de réadaptation (art. 12 LAI)</w:t>
      </w:r>
      <w:r w:rsidRPr="00472AE4">
        <w:rPr>
          <w:b/>
          <w:bCs/>
          <w:smallCaps/>
          <w:sz w:val="28"/>
          <w:szCs w:val="28"/>
          <w:u w:val="single"/>
          <w:lang w:val="fr-FR"/>
        </w:rPr>
        <w:t> :</w:t>
      </w:r>
    </w:p>
    <w:p w14:paraId="64C87940" w14:textId="77777777" w:rsidR="001B03B7" w:rsidRDefault="001B03B7" w:rsidP="001B03B7">
      <w:pPr>
        <w:pStyle w:val="Paragraphedeliste"/>
        <w:numPr>
          <w:ilvl w:val="0"/>
          <w:numId w:val="6"/>
        </w:numPr>
        <w:spacing w:before="120" w:after="0" w:line="240" w:lineRule="auto"/>
        <w:contextualSpacing w:val="0"/>
        <w:jc w:val="both"/>
        <w:rPr>
          <w:lang w:val="fr-FR"/>
        </w:rPr>
      </w:pPr>
      <w:r>
        <w:rPr>
          <w:lang w:val="fr-FR"/>
        </w:rPr>
        <w:t>Quel(s) est(sont) le(s) diagnostic(s) </w:t>
      </w:r>
      <w:r w:rsidR="00535594">
        <w:rPr>
          <w:lang w:val="fr-FR"/>
        </w:rPr>
        <w:t>psychiatrique(s)</w:t>
      </w:r>
      <w:r>
        <w:rPr>
          <w:lang w:val="fr-FR"/>
        </w:rPr>
        <w:t>?</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447F609D" w14:textId="77777777" w:rsidTr="00A61AF4">
        <w:trPr>
          <w:cantSplit/>
        </w:trPr>
        <w:tc>
          <w:tcPr>
            <w:tcW w:w="510" w:type="dxa"/>
            <w:shd w:val="clear" w:color="auto" w:fill="auto"/>
          </w:tcPr>
          <w:p w14:paraId="79E08914"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35F7B5A2"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7AFFDAF2"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65AA33AF" w14:textId="77777777" w:rsidR="001B03B7" w:rsidRDefault="001B03B7" w:rsidP="001B03B7">
      <w:pPr>
        <w:pStyle w:val="Paragraphedeliste"/>
        <w:numPr>
          <w:ilvl w:val="0"/>
          <w:numId w:val="6"/>
        </w:numPr>
        <w:spacing w:before="120" w:after="0" w:line="240" w:lineRule="auto"/>
        <w:contextualSpacing w:val="0"/>
        <w:jc w:val="both"/>
        <w:rPr>
          <w:lang w:val="fr-FR"/>
        </w:rPr>
      </w:pPr>
      <w:r>
        <w:rPr>
          <w:lang w:val="fr-FR"/>
        </w:rPr>
        <w:t>Quelles sont les troubles fonctionnels qui découlent du diagnostic et de ses symptômes, qui font l’objet du traitement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0575B5" w:rsidRPr="004B65BF" w14:paraId="1DD954A2" w14:textId="77777777" w:rsidTr="00711A96">
        <w:trPr>
          <w:cantSplit/>
        </w:trPr>
        <w:tc>
          <w:tcPr>
            <w:tcW w:w="510" w:type="dxa"/>
            <w:shd w:val="clear" w:color="auto" w:fill="auto"/>
          </w:tcPr>
          <w:p w14:paraId="4D8DB9CF" w14:textId="77777777" w:rsidR="000575B5" w:rsidRPr="00D4414D" w:rsidRDefault="000575B5" w:rsidP="00711A96">
            <w:pPr>
              <w:keepNext/>
              <w:keepLines/>
              <w:spacing w:before="120" w:after="120" w:line="240" w:lineRule="auto"/>
              <w:jc w:val="both"/>
              <w:rPr>
                <w:rFonts w:cs="Arial"/>
              </w:rPr>
            </w:pPr>
          </w:p>
        </w:tc>
        <w:tc>
          <w:tcPr>
            <w:tcW w:w="9466" w:type="dxa"/>
            <w:shd w:val="clear" w:color="auto" w:fill="auto"/>
          </w:tcPr>
          <w:p w14:paraId="511E0FFE" w14:textId="77777777" w:rsidR="000575B5" w:rsidRDefault="000575B5" w:rsidP="00711A96">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09585C4B" w14:textId="77777777" w:rsidR="000575B5" w:rsidRPr="004B65BF" w:rsidRDefault="000575B5" w:rsidP="00711A96">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359084D9" w14:textId="77777777" w:rsidR="001B03B7" w:rsidRPr="00980483" w:rsidRDefault="001B03B7" w:rsidP="001B03B7">
      <w:pPr>
        <w:spacing w:before="120" w:after="0" w:line="240" w:lineRule="auto"/>
        <w:jc w:val="both"/>
        <w:rPr>
          <w:lang w:val="fr-FR"/>
        </w:rPr>
      </w:pPr>
    </w:p>
    <w:p w14:paraId="044542F1" w14:textId="77777777" w:rsidR="001B03B7" w:rsidRDefault="001B03B7" w:rsidP="001B03B7">
      <w:pPr>
        <w:pStyle w:val="Paragraphedeliste"/>
        <w:numPr>
          <w:ilvl w:val="0"/>
          <w:numId w:val="6"/>
        </w:numPr>
        <w:spacing w:before="120" w:after="0" w:line="240" w:lineRule="auto"/>
        <w:contextualSpacing w:val="0"/>
        <w:jc w:val="both"/>
        <w:rPr>
          <w:lang w:val="fr-FR"/>
        </w:rPr>
      </w:pPr>
      <w:r>
        <w:rPr>
          <w:lang w:val="fr-FR"/>
        </w:rPr>
        <w:t>Quelle(s) mesure(s) médicale(s) avez</w:t>
      </w:r>
      <w:r w:rsidR="000575B5">
        <w:rPr>
          <w:lang w:val="fr-FR"/>
        </w:rPr>
        <w:t>-vous</w:t>
      </w:r>
      <w:r>
        <w:rPr>
          <w:lang w:val="fr-FR"/>
        </w:rPr>
        <w:t xml:space="preserve"> prescrit (par exemple psychothérapie, ergothérapie) et qui les dispense</w:t>
      </w:r>
      <w:r w:rsidR="000575B5">
        <w:rPr>
          <w:lang w:val="fr-FR"/>
        </w:rPr>
        <w:t xml:space="preserve"> </w:t>
      </w:r>
      <w:r>
        <w:rPr>
          <w:lang w:val="fr-FR"/>
        </w:rPr>
        <w:t>(nom et titre du thérapeute)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5CC23593" w14:textId="77777777" w:rsidTr="00A61AF4">
        <w:trPr>
          <w:cantSplit/>
        </w:trPr>
        <w:tc>
          <w:tcPr>
            <w:tcW w:w="510" w:type="dxa"/>
            <w:shd w:val="clear" w:color="auto" w:fill="auto"/>
          </w:tcPr>
          <w:p w14:paraId="7025BD50"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72DC94E1"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13486E75"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218E35A6" w14:textId="77777777" w:rsidR="001B03B7" w:rsidRDefault="001B03B7" w:rsidP="001B03B7">
      <w:pPr>
        <w:pStyle w:val="Paragraphedeliste"/>
        <w:numPr>
          <w:ilvl w:val="0"/>
          <w:numId w:val="6"/>
        </w:numPr>
        <w:spacing w:before="120" w:after="0" w:line="240" w:lineRule="auto"/>
        <w:contextualSpacing w:val="0"/>
        <w:jc w:val="both"/>
        <w:rPr>
          <w:lang w:val="fr-FR"/>
        </w:rPr>
      </w:pPr>
      <w:r>
        <w:rPr>
          <w:lang w:val="fr-FR"/>
        </w:rPr>
        <w:t>Quels sont les objectifs principaux de(s) la(les) mesure(s) médicale(s) demandée(s)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209F19F6" w14:textId="77777777" w:rsidTr="00A61AF4">
        <w:trPr>
          <w:cantSplit/>
        </w:trPr>
        <w:tc>
          <w:tcPr>
            <w:tcW w:w="510" w:type="dxa"/>
            <w:shd w:val="clear" w:color="auto" w:fill="auto"/>
          </w:tcPr>
          <w:p w14:paraId="67ACF4B3"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7134573C"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00037B55"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12B3C10C" w14:textId="77777777" w:rsidR="001B03B7" w:rsidRDefault="001B03B7" w:rsidP="001B03B7">
      <w:pPr>
        <w:pStyle w:val="Paragraphedeliste"/>
        <w:numPr>
          <w:ilvl w:val="0"/>
          <w:numId w:val="6"/>
        </w:numPr>
        <w:spacing w:before="120" w:line="240" w:lineRule="auto"/>
        <w:contextualSpacing w:val="0"/>
        <w:jc w:val="both"/>
        <w:rPr>
          <w:lang w:val="fr-FR"/>
        </w:rPr>
      </w:pPr>
      <w:r>
        <w:rPr>
          <w:lang w:val="fr-FR"/>
        </w:rPr>
        <w:t>Si la mesure n’a pas encore débuté :</w:t>
      </w:r>
    </w:p>
    <w:p w14:paraId="1501A006" w14:textId="77777777" w:rsidR="001B03B7" w:rsidRDefault="001B03B7" w:rsidP="001B03B7">
      <w:pPr>
        <w:pStyle w:val="Paragraphedeliste"/>
        <w:numPr>
          <w:ilvl w:val="1"/>
          <w:numId w:val="6"/>
        </w:numPr>
        <w:spacing w:before="120" w:after="0" w:line="240" w:lineRule="auto"/>
        <w:contextualSpacing w:val="0"/>
        <w:jc w:val="both"/>
        <w:rPr>
          <w:lang w:val="fr-FR"/>
        </w:rPr>
      </w:pPr>
      <w:r>
        <w:rPr>
          <w:lang w:val="fr-FR"/>
        </w:rPr>
        <w:t>Quelle est la date prévue du début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1C34A487" w14:textId="77777777" w:rsidTr="00A61AF4">
        <w:trPr>
          <w:cantSplit/>
        </w:trPr>
        <w:tc>
          <w:tcPr>
            <w:tcW w:w="510" w:type="dxa"/>
            <w:shd w:val="clear" w:color="auto" w:fill="auto"/>
          </w:tcPr>
          <w:p w14:paraId="7A64B9EA"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053D4341"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1A49CC70"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2A989F98" w14:textId="77777777" w:rsidR="001B03B7" w:rsidRDefault="001B03B7" w:rsidP="001B03B7">
      <w:pPr>
        <w:pStyle w:val="Paragraphedeliste"/>
        <w:numPr>
          <w:ilvl w:val="1"/>
          <w:numId w:val="6"/>
        </w:numPr>
        <w:spacing w:before="120" w:after="0" w:line="240" w:lineRule="auto"/>
        <w:contextualSpacing w:val="0"/>
        <w:jc w:val="both"/>
        <w:rPr>
          <w:lang w:val="fr-FR"/>
        </w:rPr>
      </w:pPr>
      <w:r>
        <w:rPr>
          <w:lang w:val="fr-FR"/>
        </w:rPr>
        <w:t>Quelle est la fréquence souhaitée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5A40CB73" w14:textId="77777777" w:rsidTr="00A61AF4">
        <w:trPr>
          <w:cantSplit/>
        </w:trPr>
        <w:tc>
          <w:tcPr>
            <w:tcW w:w="510" w:type="dxa"/>
            <w:shd w:val="clear" w:color="auto" w:fill="auto"/>
          </w:tcPr>
          <w:p w14:paraId="3C2F47CF"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7CE2B5E0"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20683EE0"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02C9DDD6" w14:textId="77777777" w:rsidR="001B03B7" w:rsidRDefault="001B03B7" w:rsidP="001B03B7">
      <w:pPr>
        <w:pStyle w:val="Paragraphedeliste"/>
        <w:numPr>
          <w:ilvl w:val="1"/>
          <w:numId w:val="6"/>
        </w:numPr>
        <w:spacing w:before="120" w:after="0" w:line="240" w:lineRule="auto"/>
        <w:contextualSpacing w:val="0"/>
        <w:jc w:val="both"/>
        <w:rPr>
          <w:lang w:val="fr-FR"/>
        </w:rPr>
      </w:pPr>
      <w:r>
        <w:rPr>
          <w:lang w:val="fr-FR"/>
        </w:rPr>
        <w:t>Quelle est la durée estimée de la mesure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01206861" w14:textId="77777777" w:rsidTr="00A61AF4">
        <w:trPr>
          <w:cantSplit/>
        </w:trPr>
        <w:tc>
          <w:tcPr>
            <w:tcW w:w="510" w:type="dxa"/>
            <w:shd w:val="clear" w:color="auto" w:fill="auto"/>
          </w:tcPr>
          <w:p w14:paraId="1550132B"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3BFC037C"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4E1E72A1"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5350F534" w14:textId="77777777" w:rsidR="001B03B7" w:rsidRDefault="001B03B7" w:rsidP="001B03B7">
      <w:pPr>
        <w:pStyle w:val="Paragraphedeliste"/>
        <w:numPr>
          <w:ilvl w:val="0"/>
          <w:numId w:val="6"/>
        </w:numPr>
        <w:spacing w:before="120" w:line="240" w:lineRule="auto"/>
        <w:contextualSpacing w:val="0"/>
        <w:jc w:val="both"/>
        <w:rPr>
          <w:lang w:val="fr-FR"/>
        </w:rPr>
      </w:pPr>
      <w:r>
        <w:rPr>
          <w:lang w:val="fr-FR"/>
        </w:rPr>
        <w:t>Si la mesure a déjà débuté :</w:t>
      </w:r>
    </w:p>
    <w:p w14:paraId="63DBACEC" w14:textId="77777777" w:rsidR="001B03B7" w:rsidRDefault="001B03B7" w:rsidP="001B03B7">
      <w:pPr>
        <w:pStyle w:val="Paragraphedeliste"/>
        <w:numPr>
          <w:ilvl w:val="1"/>
          <w:numId w:val="6"/>
        </w:numPr>
        <w:spacing w:before="120" w:after="0" w:line="240" w:lineRule="auto"/>
        <w:contextualSpacing w:val="0"/>
        <w:jc w:val="both"/>
        <w:rPr>
          <w:lang w:val="fr-FR"/>
        </w:rPr>
      </w:pPr>
      <w:r>
        <w:rPr>
          <w:lang w:val="fr-FR"/>
        </w:rPr>
        <w:t xml:space="preserve">Depuis </w:t>
      </w:r>
      <w:r w:rsidRPr="00E447D5">
        <w:rPr>
          <w:u w:val="single"/>
          <w:lang w:val="fr-FR"/>
        </w:rPr>
        <w:t>quand</w:t>
      </w:r>
      <w:r>
        <w:rPr>
          <w:lang w:val="fr-FR"/>
        </w:rPr>
        <w:t xml:space="preserve"> la mesure </w:t>
      </w:r>
      <w:r w:rsidR="000575B5">
        <w:rPr>
          <w:lang w:val="fr-FR"/>
        </w:rPr>
        <w:t xml:space="preserve">est-elle </w:t>
      </w:r>
      <w:r>
        <w:rPr>
          <w:lang w:val="fr-FR"/>
        </w:rPr>
        <w:t>en place (minimum mois/année)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18274B8F" w14:textId="77777777" w:rsidTr="00A61AF4">
        <w:trPr>
          <w:cantSplit/>
        </w:trPr>
        <w:tc>
          <w:tcPr>
            <w:tcW w:w="510" w:type="dxa"/>
            <w:shd w:val="clear" w:color="auto" w:fill="auto"/>
          </w:tcPr>
          <w:p w14:paraId="7D85C7A7"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10493D6B"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64C5ED23"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368A5962" w14:textId="77777777" w:rsidR="001B03B7" w:rsidRDefault="001B03B7" w:rsidP="001B03B7">
      <w:pPr>
        <w:pStyle w:val="Paragraphedeliste"/>
        <w:numPr>
          <w:ilvl w:val="1"/>
          <w:numId w:val="6"/>
        </w:numPr>
        <w:spacing w:before="120" w:after="0" w:line="240" w:lineRule="auto"/>
        <w:contextualSpacing w:val="0"/>
        <w:jc w:val="both"/>
        <w:rPr>
          <w:lang w:val="fr-FR"/>
        </w:rPr>
      </w:pPr>
      <w:r>
        <w:rPr>
          <w:lang w:val="fr-FR"/>
        </w:rPr>
        <w:t xml:space="preserve">Quelle est la </w:t>
      </w:r>
      <w:r w:rsidRPr="00BC59AC">
        <w:rPr>
          <w:u w:val="single"/>
          <w:lang w:val="fr-FR"/>
        </w:rPr>
        <w:t>fréquence</w:t>
      </w:r>
      <w:r>
        <w:rPr>
          <w:lang w:val="fr-FR"/>
        </w:rPr>
        <w:t xml:space="preserve">? Prière d’être précis et d’inclure des éventuels changements de fréquence si cela s’applique.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612CADDF" w14:textId="77777777" w:rsidTr="00A61AF4">
        <w:trPr>
          <w:cantSplit/>
        </w:trPr>
        <w:tc>
          <w:tcPr>
            <w:tcW w:w="510" w:type="dxa"/>
            <w:shd w:val="clear" w:color="auto" w:fill="auto"/>
          </w:tcPr>
          <w:p w14:paraId="7493D36C"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6622D9BB"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6207D2BE"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0A171E9B" w14:textId="77777777" w:rsidR="001B03B7" w:rsidRDefault="001B03B7" w:rsidP="001B03B7">
      <w:pPr>
        <w:pStyle w:val="Paragraphedeliste"/>
        <w:numPr>
          <w:ilvl w:val="1"/>
          <w:numId w:val="6"/>
        </w:numPr>
        <w:spacing w:before="120" w:after="0" w:line="240" w:lineRule="auto"/>
        <w:contextualSpacing w:val="0"/>
        <w:jc w:val="both"/>
        <w:rPr>
          <w:lang w:val="fr-FR"/>
        </w:rPr>
      </w:pPr>
      <w:r>
        <w:rPr>
          <w:lang w:val="fr-FR"/>
        </w:rPr>
        <w:t>Si la mesure s’est déjà terminée, prière d’indiquer la date de la fin (minimum mois/année)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04BECD5E" w14:textId="77777777" w:rsidTr="00A61AF4">
        <w:trPr>
          <w:cantSplit/>
        </w:trPr>
        <w:tc>
          <w:tcPr>
            <w:tcW w:w="510" w:type="dxa"/>
            <w:shd w:val="clear" w:color="auto" w:fill="auto"/>
          </w:tcPr>
          <w:p w14:paraId="33FDC493"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296B11F2"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0B9C42E4"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26D94CE4" w14:textId="77777777" w:rsidR="001B03B7" w:rsidRDefault="001B03B7" w:rsidP="001B03B7">
      <w:pPr>
        <w:pStyle w:val="Paragraphedeliste"/>
        <w:numPr>
          <w:ilvl w:val="0"/>
          <w:numId w:val="6"/>
        </w:numPr>
        <w:spacing w:before="120" w:after="0" w:line="240" w:lineRule="auto"/>
        <w:contextualSpacing w:val="0"/>
        <w:jc w:val="both"/>
        <w:rPr>
          <w:lang w:val="fr-FR"/>
        </w:rPr>
      </w:pPr>
      <w:r>
        <w:rPr>
          <w:lang w:val="fr-FR"/>
        </w:rPr>
        <w:t>Quel est le pronostic en termes de fréquentation scolaire, de formation ou d’intégration dans le marché de travail (selon l’âge et étape de vie de votre patient)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719B149D" w14:textId="77777777" w:rsidTr="00A61AF4">
        <w:trPr>
          <w:cantSplit/>
        </w:trPr>
        <w:tc>
          <w:tcPr>
            <w:tcW w:w="510" w:type="dxa"/>
            <w:shd w:val="clear" w:color="auto" w:fill="auto"/>
          </w:tcPr>
          <w:p w14:paraId="79679413"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15A8A786"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022F74A8"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6572C518" w14:textId="77777777" w:rsidR="001B03B7" w:rsidRDefault="001B03B7" w:rsidP="001B03B7">
      <w:pPr>
        <w:pStyle w:val="Paragraphedeliste"/>
        <w:numPr>
          <w:ilvl w:val="0"/>
          <w:numId w:val="6"/>
        </w:numPr>
        <w:spacing w:before="120" w:after="0" w:line="240" w:lineRule="auto"/>
        <w:contextualSpacing w:val="0"/>
        <w:jc w:val="both"/>
        <w:rPr>
          <w:lang w:val="fr-FR"/>
        </w:rPr>
      </w:pPr>
      <w:r>
        <w:rPr>
          <w:lang w:val="fr-FR"/>
        </w:rPr>
        <w:t>Est-ce que la mesure médicale en question est de nature à améliorer de façon significative et durable le pronos</w:t>
      </w:r>
      <w:r w:rsidR="000575B5">
        <w:rPr>
          <w:lang w:val="fr-FR"/>
        </w:rPr>
        <w:t>tic mentionné dans la question 7</w:t>
      </w:r>
      <w:r>
        <w:rPr>
          <w:lang w:val="fr-FR"/>
        </w:rPr>
        <w:t xml:space="preserve"> ? </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35F6B83C" w14:textId="77777777" w:rsidTr="00A61AF4">
        <w:trPr>
          <w:cantSplit/>
        </w:trPr>
        <w:tc>
          <w:tcPr>
            <w:tcW w:w="510" w:type="dxa"/>
            <w:shd w:val="clear" w:color="auto" w:fill="auto"/>
          </w:tcPr>
          <w:p w14:paraId="7F001670"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4169B608"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0F7927C0"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55069436" w14:textId="77777777" w:rsidR="001B03B7" w:rsidRDefault="001B03B7" w:rsidP="001B03B7">
      <w:pPr>
        <w:pStyle w:val="Paragraphedeliste"/>
        <w:numPr>
          <w:ilvl w:val="0"/>
          <w:numId w:val="6"/>
        </w:numPr>
        <w:spacing w:before="120" w:after="0" w:line="240" w:lineRule="auto"/>
        <w:contextualSpacing w:val="0"/>
        <w:jc w:val="both"/>
        <w:rPr>
          <w:lang w:val="fr-FR"/>
        </w:rPr>
      </w:pPr>
      <w:r w:rsidRPr="00557180">
        <w:rPr>
          <w:lang w:val="fr-FR"/>
        </w:rPr>
        <w:t xml:space="preserve">Prière de joindre les rapports </w:t>
      </w:r>
      <w:r w:rsidR="000575B5">
        <w:rPr>
          <w:lang w:val="fr-FR"/>
        </w:rPr>
        <w:t>d’évolution de l’état de santé</w:t>
      </w:r>
      <w:r>
        <w:rPr>
          <w:lang w:val="fr-FR"/>
        </w:rPr>
        <w:t xml:space="preserve"> si</w:t>
      </w:r>
      <w:r w:rsidR="000575B5">
        <w:rPr>
          <w:lang w:val="fr-FR"/>
        </w:rPr>
        <w:t xml:space="preserve"> la psychothérapie est</w:t>
      </w:r>
      <w:r>
        <w:rPr>
          <w:lang w:val="fr-FR"/>
        </w:rPr>
        <w:t xml:space="preserve"> déjà en place.</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4F633E97" w14:textId="77777777" w:rsidTr="00A61AF4">
        <w:trPr>
          <w:cantSplit/>
        </w:trPr>
        <w:tc>
          <w:tcPr>
            <w:tcW w:w="510" w:type="dxa"/>
            <w:shd w:val="clear" w:color="auto" w:fill="auto"/>
          </w:tcPr>
          <w:p w14:paraId="7870C138"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18B166E0"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68C457A5"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2D65050B" w14:textId="77777777" w:rsidR="001B03B7" w:rsidRDefault="001B03B7" w:rsidP="001B03B7">
      <w:pPr>
        <w:pStyle w:val="Paragraphedeliste"/>
        <w:numPr>
          <w:ilvl w:val="0"/>
          <w:numId w:val="6"/>
        </w:numPr>
        <w:spacing w:before="120" w:after="0" w:line="240" w:lineRule="auto"/>
        <w:contextualSpacing w:val="0"/>
        <w:jc w:val="both"/>
        <w:rPr>
          <w:lang w:val="fr-FR"/>
        </w:rPr>
      </w:pPr>
      <w:r>
        <w:rPr>
          <w:lang w:val="fr-FR"/>
        </w:rPr>
        <w:t>Remarques</w:t>
      </w:r>
    </w:p>
    <w:tbl>
      <w:tblPr>
        <w:tblW w:w="0" w:type="auto"/>
        <w:tblBorders>
          <w:top w:val="single" w:sz="2" w:space="0" w:color="F2F2F2"/>
          <w:left w:val="single" w:sz="12" w:space="0" w:color="BFBFBF"/>
          <w:bottom w:val="single" w:sz="2" w:space="0" w:color="F2F2F2"/>
          <w:right w:val="single" w:sz="12" w:space="0" w:color="BFBFBF"/>
          <w:insideH w:val="single" w:sz="2" w:space="0" w:color="F2F2F2"/>
        </w:tblBorders>
        <w:tblLayout w:type="fixed"/>
        <w:tblCellMar>
          <w:left w:w="57" w:type="dxa"/>
          <w:right w:w="57" w:type="dxa"/>
        </w:tblCellMar>
        <w:tblLook w:val="04A0" w:firstRow="1" w:lastRow="0" w:firstColumn="1" w:lastColumn="0" w:noHBand="0" w:noVBand="1"/>
      </w:tblPr>
      <w:tblGrid>
        <w:gridCol w:w="510"/>
        <w:gridCol w:w="9466"/>
      </w:tblGrid>
      <w:tr w:rsidR="001B03B7" w:rsidRPr="004B65BF" w14:paraId="72C2496B" w14:textId="77777777" w:rsidTr="00A61AF4">
        <w:trPr>
          <w:cantSplit/>
        </w:trPr>
        <w:tc>
          <w:tcPr>
            <w:tcW w:w="510" w:type="dxa"/>
            <w:shd w:val="clear" w:color="auto" w:fill="auto"/>
          </w:tcPr>
          <w:p w14:paraId="177F36D6" w14:textId="77777777" w:rsidR="001B03B7" w:rsidRPr="00D4414D" w:rsidRDefault="001B03B7" w:rsidP="00A61AF4">
            <w:pPr>
              <w:keepNext/>
              <w:keepLines/>
              <w:spacing w:before="120" w:after="120" w:line="240" w:lineRule="auto"/>
              <w:jc w:val="both"/>
              <w:rPr>
                <w:rFonts w:cs="Arial"/>
              </w:rPr>
            </w:pPr>
          </w:p>
        </w:tc>
        <w:tc>
          <w:tcPr>
            <w:tcW w:w="9466" w:type="dxa"/>
            <w:shd w:val="clear" w:color="auto" w:fill="auto"/>
          </w:tcPr>
          <w:p w14:paraId="0667804B" w14:textId="77777777" w:rsidR="001B03B7"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rPr>
            </w:pPr>
            <w:r w:rsidRPr="00D4414D">
              <w:rPr>
                <w:rFonts w:cs="Arial"/>
              </w:rPr>
              <w:fldChar w:fldCharType="begin">
                <w:ffData>
                  <w:name w:val=""/>
                  <w:enabled/>
                  <w:calcOnExit w:val="0"/>
                  <w:textInput/>
                </w:ffData>
              </w:fldChar>
            </w:r>
            <w:r w:rsidRPr="004B65BF">
              <w:rPr>
                <w:rFonts w:cs="Arial"/>
                <w:lang w:val="it-IT"/>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p w14:paraId="4BB17AD6" w14:textId="77777777" w:rsidR="001B03B7" w:rsidRPr="004B65BF" w:rsidRDefault="001B03B7" w:rsidP="00A61AF4">
            <w:pPr>
              <w:keepNext/>
              <w:keepLines/>
              <w:tabs>
                <w:tab w:val="left" w:pos="596"/>
                <w:tab w:val="left" w:pos="1163"/>
                <w:tab w:val="left" w:pos="1730"/>
                <w:tab w:val="left" w:pos="1911"/>
                <w:tab w:val="left" w:pos="2384"/>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54"/>
                <w:tab w:val="left" w:pos="8592"/>
                <w:tab w:val="left" w:pos="9130"/>
              </w:tabs>
              <w:spacing w:before="120" w:after="120" w:line="240" w:lineRule="auto"/>
              <w:jc w:val="both"/>
              <w:rPr>
                <w:rFonts w:cs="Arial"/>
                <w:lang w:val="it-IT"/>
              </w:rPr>
            </w:pPr>
          </w:p>
        </w:tc>
      </w:tr>
    </w:tbl>
    <w:p w14:paraId="22877A5F" w14:textId="77777777" w:rsidR="001B03B7" w:rsidRPr="00FE3116" w:rsidRDefault="001B03B7" w:rsidP="001B03B7">
      <w:pPr>
        <w:spacing w:before="120" w:line="240" w:lineRule="auto"/>
        <w:jc w:val="both"/>
        <w:rPr>
          <w:lang w:val="fr-FR"/>
        </w:rPr>
      </w:pPr>
    </w:p>
    <w:p w14:paraId="426E4296" w14:textId="77777777" w:rsidR="001B03B7" w:rsidRDefault="001B03B7" w:rsidP="001B03B7">
      <w:pPr>
        <w:spacing w:before="120" w:line="240" w:lineRule="auto"/>
        <w:jc w:val="both"/>
        <w:rPr>
          <w:lang w:val="fr-FR"/>
        </w:rPr>
      </w:pPr>
    </w:p>
    <w:p w14:paraId="1AFD578D" w14:textId="77777777" w:rsidR="001B03B7" w:rsidRPr="00693C95" w:rsidRDefault="001B03B7" w:rsidP="001B03B7">
      <w:pPr>
        <w:spacing w:before="120" w:after="0" w:line="240" w:lineRule="auto"/>
        <w:jc w:val="both"/>
        <w:rPr>
          <w:lang w:val="fr-FR"/>
        </w:rPr>
      </w:pPr>
      <w:r w:rsidRPr="00440D35">
        <w:rPr>
          <w:rFonts w:cs="Arial"/>
          <w:b/>
        </w:rPr>
        <w:t>Signature</w:t>
      </w:r>
    </w:p>
    <w:tbl>
      <w:tblPr>
        <w:tblW w:w="5000" w:type="pct"/>
        <w:tblBorders>
          <w:top w:val="single" w:sz="2" w:space="0" w:color="F2F2F2"/>
          <w:left w:val="single" w:sz="12" w:space="0" w:color="BFBFBF"/>
          <w:bottom w:val="single" w:sz="2" w:space="0" w:color="F2F2F2"/>
          <w:right w:val="single" w:sz="12" w:space="0" w:color="BFBFBF"/>
          <w:insideH w:val="single" w:sz="2" w:space="0" w:color="F2F2F2"/>
        </w:tblBorders>
        <w:tblCellMar>
          <w:left w:w="57" w:type="dxa"/>
          <w:right w:w="57" w:type="dxa"/>
        </w:tblCellMar>
        <w:tblLook w:val="04A0" w:firstRow="1" w:lastRow="0" w:firstColumn="1" w:lastColumn="0" w:noHBand="0" w:noVBand="1"/>
      </w:tblPr>
      <w:tblGrid>
        <w:gridCol w:w="479"/>
        <w:gridCol w:w="2953"/>
        <w:gridCol w:w="5892"/>
      </w:tblGrid>
      <w:tr w:rsidR="001B03B7" w:rsidRPr="00D4414D" w14:paraId="300CEF7B" w14:textId="77777777" w:rsidTr="00A61AF4">
        <w:tc>
          <w:tcPr>
            <w:tcW w:w="510" w:type="dxa"/>
            <w:shd w:val="clear" w:color="auto" w:fill="auto"/>
          </w:tcPr>
          <w:p w14:paraId="041474A6" w14:textId="77777777" w:rsidR="001B03B7" w:rsidRPr="004B65BF" w:rsidRDefault="001B03B7" w:rsidP="00A61AF4">
            <w:pPr>
              <w:keepNext/>
              <w:keepLines/>
              <w:spacing w:before="120" w:after="120"/>
              <w:jc w:val="both"/>
              <w:rPr>
                <w:rFonts w:cs="Arial"/>
                <w:lang w:val="it-IT"/>
              </w:rPr>
            </w:pPr>
          </w:p>
        </w:tc>
        <w:tc>
          <w:tcPr>
            <w:tcW w:w="3148" w:type="dxa"/>
            <w:tcBorders>
              <w:right w:val="single" w:sz="12" w:space="0" w:color="BFBFBF" w:themeColor="background1" w:themeShade="BF"/>
            </w:tcBorders>
            <w:shd w:val="clear" w:color="auto" w:fill="auto"/>
          </w:tcPr>
          <w:p w14:paraId="1FCBAF2A" w14:textId="77777777" w:rsidR="001B03B7" w:rsidRPr="00D4414D" w:rsidRDefault="001B03B7" w:rsidP="00A61AF4">
            <w:pPr>
              <w:keepNext/>
              <w:keepLines/>
              <w:tabs>
                <w:tab w:val="left" w:pos="596"/>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rPr>
              <w:t xml:space="preserve">Date : </w:t>
            </w:r>
            <w:r w:rsidRPr="00D4414D">
              <w:rPr>
                <w:rFonts w:cs="Arial"/>
              </w:rPr>
              <w:fldChar w:fldCharType="begin">
                <w:ffData>
                  <w:name w:val=""/>
                  <w:enabled/>
                  <w:calcOnExit w:val="0"/>
                  <w:textInput/>
                </w:ffData>
              </w:fldChar>
            </w:r>
            <w:r w:rsidRPr="00D4414D">
              <w:rPr>
                <w:rFonts w:cs="Arial"/>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tc>
        <w:tc>
          <w:tcPr>
            <w:tcW w:w="6318" w:type="dxa"/>
            <w:tcBorders>
              <w:left w:val="single" w:sz="12" w:space="0" w:color="BFBFBF" w:themeColor="background1" w:themeShade="BF"/>
            </w:tcBorders>
            <w:shd w:val="clear" w:color="auto" w:fill="auto"/>
          </w:tcPr>
          <w:p w14:paraId="640BB433" w14:textId="77777777" w:rsidR="001B03B7" w:rsidRPr="00D4414D" w:rsidRDefault="001B03B7" w:rsidP="00A61AF4">
            <w:pPr>
              <w:keepNext/>
              <w:keepLines/>
              <w:tabs>
                <w:tab w:val="left" w:pos="596"/>
                <w:tab w:val="left" w:pos="851"/>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rPr>
              <w:t>Timbre et signature du médecin :</w:t>
            </w:r>
            <w:r w:rsidRPr="00D4414D">
              <w:rPr>
                <w:rFonts w:cs="Arial"/>
                <w:noProof/>
              </w:rPr>
              <w:t xml:space="preserve"> </w:t>
            </w:r>
          </w:p>
        </w:tc>
      </w:tr>
    </w:tbl>
    <w:p w14:paraId="7B4C0B2F" w14:textId="77777777" w:rsidR="001B03B7" w:rsidRPr="00693C95" w:rsidRDefault="001B03B7" w:rsidP="001B03B7">
      <w:pPr>
        <w:spacing w:before="120" w:line="240" w:lineRule="auto"/>
        <w:jc w:val="both"/>
      </w:pPr>
    </w:p>
    <w:tbl>
      <w:tblPr>
        <w:tblW w:w="5000" w:type="pct"/>
        <w:tblBorders>
          <w:top w:val="single" w:sz="2" w:space="0" w:color="F2F2F2"/>
          <w:left w:val="single" w:sz="12" w:space="0" w:color="BFBFBF"/>
          <w:bottom w:val="single" w:sz="2" w:space="0" w:color="F2F2F2"/>
          <w:right w:val="single" w:sz="12" w:space="0" w:color="BFBFBF"/>
          <w:insideH w:val="single" w:sz="2" w:space="0" w:color="F2F2F2"/>
        </w:tblBorders>
        <w:tblCellMar>
          <w:left w:w="57" w:type="dxa"/>
          <w:right w:w="57" w:type="dxa"/>
        </w:tblCellMar>
        <w:tblLook w:val="04A0" w:firstRow="1" w:lastRow="0" w:firstColumn="1" w:lastColumn="0" w:noHBand="0" w:noVBand="1"/>
      </w:tblPr>
      <w:tblGrid>
        <w:gridCol w:w="478"/>
        <w:gridCol w:w="2950"/>
        <w:gridCol w:w="5896"/>
      </w:tblGrid>
      <w:tr w:rsidR="001B03B7" w:rsidRPr="00D4414D" w14:paraId="07524AA9" w14:textId="77777777" w:rsidTr="00A61AF4">
        <w:tc>
          <w:tcPr>
            <w:tcW w:w="510" w:type="dxa"/>
            <w:shd w:val="clear" w:color="auto" w:fill="auto"/>
          </w:tcPr>
          <w:p w14:paraId="2F56118C" w14:textId="77777777" w:rsidR="001B03B7" w:rsidRPr="00465E52" w:rsidRDefault="001B03B7" w:rsidP="00A61AF4">
            <w:pPr>
              <w:keepNext/>
              <w:keepLines/>
              <w:spacing w:before="120" w:after="120"/>
              <w:jc w:val="both"/>
              <w:rPr>
                <w:rFonts w:cs="Arial"/>
              </w:rPr>
            </w:pPr>
          </w:p>
        </w:tc>
        <w:tc>
          <w:tcPr>
            <w:tcW w:w="3148" w:type="dxa"/>
            <w:tcBorders>
              <w:right w:val="single" w:sz="12" w:space="0" w:color="BFBFBF" w:themeColor="background1" w:themeShade="BF"/>
            </w:tcBorders>
            <w:shd w:val="clear" w:color="auto" w:fill="auto"/>
          </w:tcPr>
          <w:p w14:paraId="13EBEAEC" w14:textId="77777777" w:rsidR="001B03B7" w:rsidRPr="00D4414D" w:rsidRDefault="001B03B7" w:rsidP="00A61AF4">
            <w:pPr>
              <w:keepNext/>
              <w:keepLines/>
              <w:tabs>
                <w:tab w:val="left" w:pos="596"/>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rPr>
              <w:t xml:space="preserve">Date : </w:t>
            </w:r>
            <w:r w:rsidRPr="00D4414D">
              <w:rPr>
                <w:rFonts w:cs="Arial"/>
              </w:rPr>
              <w:fldChar w:fldCharType="begin">
                <w:ffData>
                  <w:name w:val=""/>
                  <w:enabled/>
                  <w:calcOnExit w:val="0"/>
                  <w:textInput/>
                </w:ffData>
              </w:fldChar>
            </w:r>
            <w:r w:rsidRPr="00D4414D">
              <w:rPr>
                <w:rFonts w:cs="Arial"/>
              </w:rPr>
              <w:instrText xml:space="preserve"> FORMTEXT </w:instrText>
            </w:r>
            <w:r w:rsidRPr="00D4414D">
              <w:rPr>
                <w:rFonts w:cs="Arial"/>
              </w:rPr>
            </w:r>
            <w:r w:rsidRPr="00D4414D">
              <w:rPr>
                <w:rFonts w:cs="Arial"/>
              </w:rPr>
              <w:fldChar w:fldCharType="separate"/>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noProof/>
              </w:rPr>
              <w:t> </w:t>
            </w:r>
            <w:r w:rsidRPr="00D4414D">
              <w:rPr>
                <w:rFonts w:cs="Arial"/>
              </w:rPr>
              <w:fldChar w:fldCharType="end"/>
            </w:r>
          </w:p>
        </w:tc>
        <w:tc>
          <w:tcPr>
            <w:tcW w:w="6318" w:type="dxa"/>
            <w:tcBorders>
              <w:left w:val="single" w:sz="12" w:space="0" w:color="BFBFBF" w:themeColor="background1" w:themeShade="BF"/>
            </w:tcBorders>
            <w:shd w:val="clear" w:color="auto" w:fill="auto"/>
          </w:tcPr>
          <w:p w14:paraId="5CA02903" w14:textId="77777777" w:rsidR="001B03B7" w:rsidRPr="00D4414D" w:rsidRDefault="001B03B7" w:rsidP="00A61AF4">
            <w:pPr>
              <w:keepNext/>
              <w:keepLines/>
              <w:tabs>
                <w:tab w:val="left" w:pos="596"/>
                <w:tab w:val="left" w:pos="851"/>
                <w:tab w:val="left" w:pos="1163"/>
                <w:tab w:val="left" w:pos="1730"/>
                <w:tab w:val="left" w:pos="1911"/>
                <w:tab w:val="left" w:pos="2376"/>
                <w:tab w:val="left" w:pos="2896"/>
                <w:tab w:val="left" w:pos="3164"/>
                <w:tab w:val="left" w:pos="3431"/>
                <w:tab w:val="left" w:pos="3793"/>
                <w:tab w:val="left" w:pos="3998"/>
                <w:tab w:val="left" w:pos="4597"/>
                <w:tab w:val="left" w:pos="4734"/>
                <w:tab w:val="left" w:pos="5132"/>
                <w:tab w:val="left" w:pos="5670"/>
                <w:tab w:val="left" w:pos="6266"/>
                <w:tab w:val="left" w:pos="6833"/>
                <w:tab w:val="left" w:pos="7093"/>
                <w:tab w:val="left" w:pos="7541"/>
                <w:tab w:val="left" w:pos="8047"/>
                <w:tab w:val="left" w:pos="8592"/>
                <w:tab w:val="left" w:pos="9130"/>
              </w:tabs>
              <w:spacing w:before="120" w:after="120"/>
              <w:jc w:val="both"/>
              <w:rPr>
                <w:rFonts w:cs="Arial"/>
                <w:noProof/>
              </w:rPr>
            </w:pPr>
            <w:r w:rsidRPr="00D4414D">
              <w:rPr>
                <w:rFonts w:cs="Arial"/>
              </w:rPr>
              <w:t xml:space="preserve">Timbre et signature du </w:t>
            </w:r>
            <w:r>
              <w:rPr>
                <w:rFonts w:cs="Arial"/>
              </w:rPr>
              <w:t>thérapeute</w:t>
            </w:r>
            <w:r w:rsidRPr="00D4414D">
              <w:rPr>
                <w:rFonts w:cs="Arial"/>
              </w:rPr>
              <w:t xml:space="preserve"> :</w:t>
            </w:r>
            <w:r w:rsidRPr="00D4414D">
              <w:rPr>
                <w:rFonts w:cs="Arial"/>
                <w:noProof/>
              </w:rPr>
              <w:t xml:space="preserve"> </w:t>
            </w:r>
          </w:p>
        </w:tc>
      </w:tr>
    </w:tbl>
    <w:p w14:paraId="7B06DE74" w14:textId="77777777" w:rsidR="001B03B7" w:rsidRPr="00FE3116" w:rsidRDefault="001B03B7" w:rsidP="001B03B7">
      <w:pPr>
        <w:spacing w:before="120" w:line="240" w:lineRule="auto"/>
        <w:jc w:val="both"/>
      </w:pPr>
    </w:p>
    <w:p w14:paraId="5190F6A9" w14:textId="77777777" w:rsidR="001B03B7" w:rsidRDefault="001B03B7" w:rsidP="001B03B7">
      <w:pPr>
        <w:spacing w:before="120" w:line="240" w:lineRule="auto"/>
        <w:jc w:val="both"/>
        <w:rPr>
          <w:lang w:val="fr-FR"/>
        </w:rPr>
      </w:pPr>
    </w:p>
    <w:p w14:paraId="4153883D" w14:textId="77777777" w:rsidR="001B03B7" w:rsidRDefault="001B03B7" w:rsidP="001B03B7">
      <w:pPr>
        <w:spacing w:before="120" w:line="240" w:lineRule="auto"/>
        <w:jc w:val="both"/>
        <w:rPr>
          <w:lang w:val="fr-FR"/>
        </w:rPr>
      </w:pPr>
    </w:p>
    <w:p w14:paraId="3C9E53A4" w14:textId="77777777" w:rsidR="001B03B7" w:rsidRDefault="001B03B7" w:rsidP="001B03B7">
      <w:pPr>
        <w:spacing w:before="120" w:line="240" w:lineRule="auto"/>
        <w:jc w:val="both"/>
        <w:rPr>
          <w:lang w:val="fr-FR"/>
        </w:rPr>
      </w:pPr>
    </w:p>
    <w:p w14:paraId="20FB9F5C" w14:textId="77777777" w:rsidR="001B03B7" w:rsidRDefault="001B03B7" w:rsidP="001B03B7">
      <w:pPr>
        <w:spacing w:before="120" w:line="240" w:lineRule="auto"/>
        <w:jc w:val="both"/>
        <w:rPr>
          <w:lang w:val="fr-FR"/>
        </w:rPr>
      </w:pPr>
    </w:p>
    <w:p w14:paraId="701D4BA9" w14:textId="77777777" w:rsidR="001B03B7" w:rsidRDefault="001B03B7" w:rsidP="001B03B7">
      <w:pPr>
        <w:spacing w:before="120" w:line="240" w:lineRule="auto"/>
        <w:jc w:val="both"/>
        <w:rPr>
          <w:lang w:val="fr-FR"/>
        </w:rPr>
      </w:pPr>
    </w:p>
    <w:p w14:paraId="2EEC77EC" w14:textId="77777777" w:rsidR="009645CE" w:rsidRPr="001B03B7" w:rsidRDefault="009645CE" w:rsidP="008B0CB6">
      <w:pPr>
        <w:rPr>
          <w:lang w:val="fr-FR"/>
        </w:rPr>
      </w:pPr>
    </w:p>
    <w:sectPr w:rsidR="009645CE" w:rsidRPr="001B03B7" w:rsidSect="006F501B">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418" w:header="85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52F23" w14:textId="77777777" w:rsidR="00B90D03" w:rsidRDefault="00B90D03">
      <w:r>
        <w:separator/>
      </w:r>
    </w:p>
  </w:endnote>
  <w:endnote w:type="continuationSeparator" w:id="0">
    <w:p w14:paraId="632E536A" w14:textId="77777777" w:rsidR="00B90D03" w:rsidRDefault="00B9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B51C" w14:textId="77777777" w:rsidR="001225B9" w:rsidRDefault="001225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2B8A" w14:textId="09D629D5" w:rsidR="006F501B" w:rsidRDefault="006F501B">
    <w:pPr>
      <w:pStyle w:val="Pieddepage"/>
      <w:pBdr>
        <w:top w:val="single" w:sz="4" w:space="1" w:color="808080"/>
      </w:pBdr>
      <w:tabs>
        <w:tab w:val="clear" w:pos="4536"/>
        <w:tab w:val="clear" w:pos="9072"/>
        <w:tab w:val="left" w:pos="2880"/>
        <w:tab w:val="left" w:pos="4140"/>
        <w:tab w:val="right" w:pos="9360"/>
      </w:tabs>
      <w:ind w:left="4500" w:right="-6"/>
      <w:rPr>
        <w:rFonts w:ascii="Arial" w:hAnsi="Arial" w:cs="Arial"/>
        <w:color w:val="808080"/>
        <w:sz w:val="18"/>
      </w:rPr>
    </w:pPr>
    <w:r>
      <w:rPr>
        <w:rFonts w:ascii="Arial" w:hAnsi="Arial" w:cs="Arial"/>
        <w:color w:val="808080"/>
        <w:sz w:val="18"/>
      </w:rPr>
      <w:fldChar w:fldCharType="begin"/>
    </w:r>
    <w:r w:rsidR="00EE30C2">
      <w:rPr>
        <w:rFonts w:ascii="Arial" w:hAnsi="Arial" w:cs="Arial"/>
        <w:color w:val="808080"/>
        <w:sz w:val="18"/>
      </w:rPr>
      <w:instrText xml:space="preserve"> PAGE </w:instrText>
    </w:r>
    <w:r>
      <w:rPr>
        <w:rFonts w:ascii="Arial" w:hAnsi="Arial" w:cs="Arial"/>
        <w:color w:val="808080"/>
        <w:sz w:val="18"/>
      </w:rPr>
      <w:fldChar w:fldCharType="separate"/>
    </w:r>
    <w:r w:rsidR="00423A85">
      <w:rPr>
        <w:rFonts w:ascii="Arial" w:hAnsi="Arial" w:cs="Arial"/>
        <w:noProof/>
        <w:color w:val="808080"/>
        <w:sz w:val="18"/>
      </w:rPr>
      <w:t>4</w:t>
    </w:r>
    <w:r>
      <w:rPr>
        <w:rFonts w:ascii="Arial" w:hAnsi="Arial" w:cs="Arial"/>
        <w:color w:val="808080"/>
        <w:sz w:val="18"/>
      </w:rPr>
      <w:fldChar w:fldCharType="end"/>
    </w:r>
    <w:r w:rsidR="00EE30C2">
      <w:rPr>
        <w:rFonts w:ascii="Arial" w:hAnsi="Arial" w:cs="Arial"/>
        <w:color w:val="808080"/>
        <w:sz w:val="18"/>
      </w:rPr>
      <w:tab/>
      <w:t>Office de l’assurance-invalidité pour le canton de Vaud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D9CC" w14:textId="77777777" w:rsidR="006F501B" w:rsidRDefault="006F501B">
    <w:pPr>
      <w:pStyle w:val="Pieddepage"/>
      <w:tabs>
        <w:tab w:val="clear" w:pos="4536"/>
        <w:tab w:val="left" w:pos="2880"/>
        <w:tab w:val="left" w:pos="4140"/>
        <w:tab w:val="left" w:pos="5580"/>
        <w:tab w:val="left" w:pos="6660"/>
        <w:tab w:val="left" w:pos="7560"/>
      </w:tabs>
      <w:ind w:right="-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81723" w14:textId="77777777" w:rsidR="00B90D03" w:rsidRDefault="00B90D03">
      <w:r>
        <w:separator/>
      </w:r>
    </w:p>
  </w:footnote>
  <w:footnote w:type="continuationSeparator" w:id="0">
    <w:p w14:paraId="425C841D" w14:textId="77777777" w:rsidR="00B90D03" w:rsidRDefault="00B9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3ACC" w14:textId="77777777" w:rsidR="001225B9" w:rsidRDefault="001225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45D72" w14:textId="77777777" w:rsidR="001225B9" w:rsidRDefault="001225B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EACF5" w14:textId="77777777" w:rsidR="006F501B" w:rsidRDefault="006F501B">
    <w:pPr>
      <w:pStyle w:val="Pieddepage"/>
      <w:tabs>
        <w:tab w:val="left" w:pos="0"/>
      </w:tabs>
      <w:ind w:right="-6"/>
      <w:rPr>
        <w:rFonts w:ascii="Arial" w:hAnsi="Arial" w:cs="Arial"/>
        <w:color w:val="8080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3623"/>
    <w:multiLevelType w:val="hybridMultilevel"/>
    <w:tmpl w:val="32B6C6B6"/>
    <w:lvl w:ilvl="0" w:tplc="20000013">
      <w:start w:val="1"/>
      <w:numFmt w:val="upp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1F26E36"/>
    <w:multiLevelType w:val="multilevel"/>
    <w:tmpl w:val="0E8425A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863852"/>
    <w:multiLevelType w:val="hybridMultilevel"/>
    <w:tmpl w:val="77963A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F2B0385"/>
    <w:multiLevelType w:val="multilevel"/>
    <w:tmpl w:val="0E8425A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5119C9"/>
    <w:multiLevelType w:val="hybridMultilevel"/>
    <w:tmpl w:val="DF509450"/>
    <w:lvl w:ilvl="0" w:tplc="F22ACF64">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9766006"/>
    <w:multiLevelType w:val="multilevel"/>
    <w:tmpl w:val="88ACCA2C"/>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097CFF"/>
    <w:multiLevelType w:val="hybridMultilevel"/>
    <w:tmpl w:val="D9284F0A"/>
    <w:lvl w:ilvl="0" w:tplc="2A4E69BC">
      <w:numFmt w:val="bullet"/>
      <w:lvlText w:val="-"/>
      <w:lvlJc w:val="left"/>
      <w:pPr>
        <w:ind w:left="405" w:hanging="360"/>
      </w:pPr>
      <w:rPr>
        <w:rFonts w:ascii="Calibri" w:eastAsiaTheme="minorHAnsi" w:hAnsi="Calibri" w:cs="Calibri" w:hint="default"/>
      </w:rPr>
    </w:lvl>
    <w:lvl w:ilvl="1" w:tplc="100C0003">
      <w:start w:val="1"/>
      <w:numFmt w:val="bullet"/>
      <w:lvlText w:val="o"/>
      <w:lvlJc w:val="left"/>
      <w:pPr>
        <w:ind w:left="1125" w:hanging="360"/>
      </w:pPr>
      <w:rPr>
        <w:rFonts w:ascii="Courier New" w:hAnsi="Courier New" w:cs="Courier New" w:hint="default"/>
      </w:rPr>
    </w:lvl>
    <w:lvl w:ilvl="2" w:tplc="100C0005" w:tentative="1">
      <w:start w:val="1"/>
      <w:numFmt w:val="bullet"/>
      <w:lvlText w:val=""/>
      <w:lvlJc w:val="left"/>
      <w:pPr>
        <w:ind w:left="1845" w:hanging="360"/>
      </w:pPr>
      <w:rPr>
        <w:rFonts w:ascii="Wingdings" w:hAnsi="Wingdings" w:hint="default"/>
      </w:rPr>
    </w:lvl>
    <w:lvl w:ilvl="3" w:tplc="100C0001" w:tentative="1">
      <w:start w:val="1"/>
      <w:numFmt w:val="bullet"/>
      <w:lvlText w:val=""/>
      <w:lvlJc w:val="left"/>
      <w:pPr>
        <w:ind w:left="2565" w:hanging="360"/>
      </w:pPr>
      <w:rPr>
        <w:rFonts w:ascii="Symbol" w:hAnsi="Symbol" w:hint="default"/>
      </w:rPr>
    </w:lvl>
    <w:lvl w:ilvl="4" w:tplc="100C0003" w:tentative="1">
      <w:start w:val="1"/>
      <w:numFmt w:val="bullet"/>
      <w:lvlText w:val="o"/>
      <w:lvlJc w:val="left"/>
      <w:pPr>
        <w:ind w:left="3285" w:hanging="360"/>
      </w:pPr>
      <w:rPr>
        <w:rFonts w:ascii="Courier New" w:hAnsi="Courier New" w:cs="Courier New" w:hint="default"/>
      </w:rPr>
    </w:lvl>
    <w:lvl w:ilvl="5" w:tplc="100C0005" w:tentative="1">
      <w:start w:val="1"/>
      <w:numFmt w:val="bullet"/>
      <w:lvlText w:val=""/>
      <w:lvlJc w:val="left"/>
      <w:pPr>
        <w:ind w:left="4005" w:hanging="360"/>
      </w:pPr>
      <w:rPr>
        <w:rFonts w:ascii="Wingdings" w:hAnsi="Wingdings" w:hint="default"/>
      </w:rPr>
    </w:lvl>
    <w:lvl w:ilvl="6" w:tplc="100C0001" w:tentative="1">
      <w:start w:val="1"/>
      <w:numFmt w:val="bullet"/>
      <w:lvlText w:val=""/>
      <w:lvlJc w:val="left"/>
      <w:pPr>
        <w:ind w:left="4725" w:hanging="360"/>
      </w:pPr>
      <w:rPr>
        <w:rFonts w:ascii="Symbol" w:hAnsi="Symbol" w:hint="default"/>
      </w:rPr>
    </w:lvl>
    <w:lvl w:ilvl="7" w:tplc="100C0003" w:tentative="1">
      <w:start w:val="1"/>
      <w:numFmt w:val="bullet"/>
      <w:lvlText w:val="o"/>
      <w:lvlJc w:val="left"/>
      <w:pPr>
        <w:ind w:left="5445" w:hanging="360"/>
      </w:pPr>
      <w:rPr>
        <w:rFonts w:ascii="Courier New" w:hAnsi="Courier New" w:cs="Courier New" w:hint="default"/>
      </w:rPr>
    </w:lvl>
    <w:lvl w:ilvl="8" w:tplc="100C0005" w:tentative="1">
      <w:start w:val="1"/>
      <w:numFmt w:val="bullet"/>
      <w:lvlText w:val=""/>
      <w:lvlJc w:val="left"/>
      <w:pPr>
        <w:ind w:left="6165" w:hanging="360"/>
      </w:pPr>
      <w:rPr>
        <w:rFonts w:ascii="Wingdings" w:hAnsi="Wingdings" w:hint="default"/>
      </w:rPr>
    </w:lvl>
  </w:abstractNum>
  <w:abstractNum w:abstractNumId="7" w15:restartNumberingAfterBreak="0">
    <w:nsid w:val="606F4C91"/>
    <w:multiLevelType w:val="multilevel"/>
    <w:tmpl w:val="671CFA7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0"/>
  </w:num>
  <w:num w:numId="4">
    <w:abstractNumId w:val="6"/>
  </w:num>
  <w:num w:numId="5">
    <w:abstractNumId w:val="5"/>
  </w:num>
  <w:num w:numId="6">
    <w:abstractNumId w:val="7"/>
  </w:num>
  <w:num w:numId="7">
    <w:abstractNumId w:val="3"/>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9"/>
  <w:hyphenationZone w:val="4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03"/>
    <w:rsid w:val="000575B5"/>
    <w:rsid w:val="00065061"/>
    <w:rsid w:val="001225B9"/>
    <w:rsid w:val="00164434"/>
    <w:rsid w:val="001B03B7"/>
    <w:rsid w:val="001F0598"/>
    <w:rsid w:val="00226736"/>
    <w:rsid w:val="00230FCE"/>
    <w:rsid w:val="003112BB"/>
    <w:rsid w:val="00423A85"/>
    <w:rsid w:val="00480820"/>
    <w:rsid w:val="00535594"/>
    <w:rsid w:val="0057425A"/>
    <w:rsid w:val="006F501B"/>
    <w:rsid w:val="006F540F"/>
    <w:rsid w:val="007273D9"/>
    <w:rsid w:val="0078521C"/>
    <w:rsid w:val="007B502A"/>
    <w:rsid w:val="007C6B3C"/>
    <w:rsid w:val="007F6343"/>
    <w:rsid w:val="0083718E"/>
    <w:rsid w:val="008B0CB6"/>
    <w:rsid w:val="008D638E"/>
    <w:rsid w:val="00903530"/>
    <w:rsid w:val="009312ED"/>
    <w:rsid w:val="009645CE"/>
    <w:rsid w:val="00A251D9"/>
    <w:rsid w:val="00B152CA"/>
    <w:rsid w:val="00B90D03"/>
    <w:rsid w:val="00BB7EAF"/>
    <w:rsid w:val="00BC687C"/>
    <w:rsid w:val="00CD6E52"/>
    <w:rsid w:val="00D81B2F"/>
    <w:rsid w:val="00DC3178"/>
    <w:rsid w:val="00E21957"/>
    <w:rsid w:val="00E23DEE"/>
    <w:rsid w:val="00E30720"/>
    <w:rsid w:val="00E47475"/>
    <w:rsid w:val="00EB2C81"/>
    <w:rsid w:val="00EE30C2"/>
    <w:rsid w:val="00F301F6"/>
    <w:rsid w:val="00F75593"/>
    <w:rsid w:val="00FB30E0"/>
    <w:rsid w:val="00FF425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0C7FF9"/>
  <w15:chartTrackingRefBased/>
  <w15:docId w15:val="{72364FAC-74F4-4CD1-A6E5-51FFE637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3B7"/>
    <w:pPr>
      <w:spacing w:after="160" w:line="259" w:lineRule="auto"/>
    </w:pPr>
  </w:style>
  <w:style w:type="paragraph" w:styleId="Titre1">
    <w:name w:val="heading 1"/>
    <w:basedOn w:val="Normal"/>
    <w:next w:val="Normal"/>
    <w:link w:val="Titre1Car"/>
    <w:uiPriority w:val="9"/>
    <w:qFormat/>
    <w:rsid w:val="00065061"/>
    <w:pPr>
      <w:spacing w:before="48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unhideWhenUsed/>
    <w:qFormat/>
    <w:rsid w:val="00065061"/>
    <w:pPr>
      <w:spacing w:before="20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065061"/>
    <w:pPr>
      <w:spacing w:before="20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unhideWhenUsed/>
    <w:qFormat/>
    <w:rsid w:val="00065061"/>
    <w:pPr>
      <w:spacing w:before="20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unhideWhenUsed/>
    <w:qFormat/>
    <w:rsid w:val="00065061"/>
    <w:pPr>
      <w:spacing w:before="20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065061"/>
    <w:pPr>
      <w:spacing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unhideWhenUsed/>
    <w:qFormat/>
    <w:rsid w:val="00065061"/>
    <w:pPr>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unhideWhenUsed/>
    <w:qFormat/>
    <w:rsid w:val="00065061"/>
    <w:pPr>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065061"/>
    <w:pPr>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EF159E"/>
    <w:rPr>
      <w:color w:val="0000FF"/>
      <w:u w:val="single"/>
    </w:rPr>
  </w:style>
  <w:style w:type="character" w:styleId="Lienhypertextesuivivisit">
    <w:name w:val="FollowedHyperlink"/>
    <w:basedOn w:val="Policepardfaut"/>
    <w:rsid w:val="00EF159E"/>
    <w:rPr>
      <w:color w:val="800080"/>
      <w:u w:val="single"/>
    </w:rPr>
  </w:style>
  <w:style w:type="paragraph" w:styleId="En-tte">
    <w:name w:val="header"/>
    <w:basedOn w:val="Normal"/>
    <w:link w:val="En-tteCar"/>
    <w:uiPriority w:val="99"/>
    <w:rsid w:val="00EF159E"/>
    <w:pPr>
      <w:tabs>
        <w:tab w:val="center" w:pos="4536"/>
        <w:tab w:val="right" w:pos="9072"/>
      </w:tabs>
    </w:pPr>
    <w:rPr>
      <w:rFonts w:ascii="Times New Roman" w:hAnsi="Times New Roman" w:cs="Times New Roman"/>
    </w:rPr>
  </w:style>
  <w:style w:type="paragraph" w:styleId="Pieddepage">
    <w:name w:val="footer"/>
    <w:basedOn w:val="Normal"/>
    <w:link w:val="PieddepageCar"/>
    <w:uiPriority w:val="99"/>
    <w:rsid w:val="00EF159E"/>
    <w:pPr>
      <w:tabs>
        <w:tab w:val="center" w:pos="4536"/>
        <w:tab w:val="right" w:pos="9072"/>
      </w:tabs>
    </w:pPr>
    <w:rPr>
      <w:rFonts w:ascii="Times New Roman" w:hAnsi="Times New Roman" w:cs="Times New Roman"/>
    </w:rPr>
  </w:style>
  <w:style w:type="paragraph" w:styleId="Corpsdetexte2">
    <w:name w:val="Body Text 2"/>
    <w:basedOn w:val="Normal"/>
    <w:rsid w:val="00EF159E"/>
    <w:pPr>
      <w:tabs>
        <w:tab w:val="left" w:pos="2835"/>
        <w:tab w:val="left" w:pos="5104"/>
      </w:tabs>
      <w:jc w:val="both"/>
    </w:pPr>
    <w:rPr>
      <w:rFonts w:cs="Times New Roman"/>
      <w:szCs w:val="20"/>
      <w:lang w:val="fr-FR"/>
    </w:rPr>
  </w:style>
  <w:style w:type="character" w:styleId="Numrodepage">
    <w:name w:val="page number"/>
    <w:basedOn w:val="Policepardfaut"/>
    <w:rsid w:val="00EF159E"/>
  </w:style>
  <w:style w:type="table" w:styleId="Grilledutableau">
    <w:name w:val="Table Grid"/>
    <w:basedOn w:val="TableauNormal"/>
    <w:rsid w:val="006D3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ierung">
    <w:name w:val="Numerierung"/>
    <w:basedOn w:val="Listepuces"/>
    <w:rsid w:val="00F16AF5"/>
    <w:pPr>
      <w:tabs>
        <w:tab w:val="clear" w:pos="360"/>
        <w:tab w:val="num" w:pos="0"/>
        <w:tab w:val="left" w:pos="144"/>
        <w:tab w:val="num" w:pos="425"/>
        <w:tab w:val="left" w:pos="2160"/>
        <w:tab w:val="left" w:pos="5040"/>
        <w:tab w:val="left" w:pos="8931"/>
      </w:tabs>
      <w:spacing w:line="240" w:lineRule="exact"/>
      <w:ind w:left="0" w:right="5" w:hanging="425"/>
      <w:jc w:val="both"/>
    </w:pPr>
    <w:rPr>
      <w:rFonts w:cs="Times New Roman"/>
      <w:szCs w:val="20"/>
    </w:rPr>
  </w:style>
  <w:style w:type="character" w:customStyle="1" w:styleId="GilAI-Normal">
    <w:name w:val="GilAI - Normal"/>
    <w:basedOn w:val="Policepardfaut"/>
    <w:rsid w:val="00F16AF5"/>
    <w:rPr>
      <w:rFonts w:ascii="Arial" w:hAnsi="Arial"/>
      <w:sz w:val="23"/>
      <w:szCs w:val="23"/>
    </w:rPr>
  </w:style>
  <w:style w:type="paragraph" w:styleId="Listepuces">
    <w:name w:val="List Bullet"/>
    <w:basedOn w:val="Normal"/>
    <w:rsid w:val="00F16AF5"/>
    <w:pPr>
      <w:tabs>
        <w:tab w:val="num" w:pos="360"/>
      </w:tabs>
      <w:ind w:left="360" w:hanging="360"/>
    </w:pPr>
  </w:style>
  <w:style w:type="paragraph" w:styleId="TM1">
    <w:name w:val="toc 1"/>
    <w:basedOn w:val="Normal"/>
    <w:next w:val="Normal"/>
    <w:autoRedefine/>
    <w:uiPriority w:val="39"/>
    <w:rsid w:val="009312ED"/>
    <w:pPr>
      <w:tabs>
        <w:tab w:val="left" w:pos="709"/>
        <w:tab w:val="right" w:leader="dot" w:pos="9344"/>
      </w:tabs>
      <w:spacing w:before="360" w:after="360"/>
    </w:pPr>
    <w:rPr>
      <w:rFonts w:cs="Times New Roman"/>
      <w:bCs/>
      <w:caps/>
      <w:szCs w:val="26"/>
      <w:lang w:val="fr-FR"/>
    </w:rPr>
  </w:style>
  <w:style w:type="paragraph" w:styleId="Paragraphedeliste">
    <w:name w:val="List Paragraph"/>
    <w:basedOn w:val="Normal"/>
    <w:uiPriority w:val="34"/>
    <w:qFormat/>
    <w:rsid w:val="00065061"/>
    <w:pPr>
      <w:ind w:left="720"/>
      <w:contextualSpacing/>
    </w:pPr>
  </w:style>
  <w:style w:type="paragraph" w:styleId="En-ttedetabledesmatires">
    <w:name w:val="TOC Heading"/>
    <w:basedOn w:val="Titre1"/>
    <w:next w:val="Normal"/>
    <w:uiPriority w:val="39"/>
    <w:semiHidden/>
    <w:unhideWhenUsed/>
    <w:qFormat/>
    <w:rsid w:val="00065061"/>
    <w:pPr>
      <w:outlineLvl w:val="9"/>
    </w:pPr>
    <w:rPr>
      <w:lang w:bidi="en-US"/>
    </w:rPr>
  </w:style>
  <w:style w:type="character" w:customStyle="1" w:styleId="Titre1Car">
    <w:name w:val="Titre 1 Car"/>
    <w:basedOn w:val="Policepardfaut"/>
    <w:link w:val="Titre1"/>
    <w:uiPriority w:val="9"/>
    <w:rsid w:val="00065061"/>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065061"/>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065061"/>
    <w:rPr>
      <w:rFonts w:asciiTheme="majorHAnsi" w:eastAsiaTheme="majorEastAsia" w:hAnsiTheme="majorHAnsi" w:cstheme="majorBidi"/>
      <w:b/>
      <w:bCs/>
    </w:rPr>
  </w:style>
  <w:style w:type="character" w:customStyle="1" w:styleId="Titre4Car">
    <w:name w:val="Titre 4 Car"/>
    <w:basedOn w:val="Policepardfaut"/>
    <w:link w:val="Titre4"/>
    <w:uiPriority w:val="9"/>
    <w:rsid w:val="00065061"/>
    <w:rPr>
      <w:rFonts w:asciiTheme="majorHAnsi" w:eastAsiaTheme="majorEastAsia" w:hAnsiTheme="majorHAnsi" w:cstheme="majorBidi"/>
      <w:b/>
      <w:bCs/>
      <w:i/>
      <w:iCs/>
    </w:rPr>
  </w:style>
  <w:style w:type="character" w:customStyle="1" w:styleId="Titre5Car">
    <w:name w:val="Titre 5 Car"/>
    <w:basedOn w:val="Policepardfaut"/>
    <w:link w:val="Titre5"/>
    <w:uiPriority w:val="9"/>
    <w:rsid w:val="00065061"/>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065061"/>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rsid w:val="00065061"/>
    <w:rPr>
      <w:rFonts w:asciiTheme="majorHAnsi" w:eastAsiaTheme="majorEastAsia" w:hAnsiTheme="majorHAnsi" w:cstheme="majorBidi"/>
      <w:i/>
      <w:iCs/>
    </w:rPr>
  </w:style>
  <w:style w:type="character" w:customStyle="1" w:styleId="Titre8Car">
    <w:name w:val="Titre 8 Car"/>
    <w:basedOn w:val="Policepardfaut"/>
    <w:link w:val="Titre8"/>
    <w:uiPriority w:val="9"/>
    <w:rsid w:val="00065061"/>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065061"/>
    <w:rPr>
      <w:rFonts w:asciiTheme="majorHAnsi" w:eastAsiaTheme="majorEastAsia" w:hAnsiTheme="majorHAnsi" w:cstheme="majorBidi"/>
      <w:i/>
      <w:iCs/>
      <w:spacing w:val="5"/>
      <w:sz w:val="20"/>
      <w:szCs w:val="20"/>
    </w:rPr>
  </w:style>
  <w:style w:type="paragraph" w:styleId="TM2">
    <w:name w:val="toc 2"/>
    <w:basedOn w:val="Normal"/>
    <w:next w:val="Normal"/>
    <w:autoRedefine/>
    <w:uiPriority w:val="39"/>
    <w:unhideWhenUsed/>
    <w:rsid w:val="009312ED"/>
    <w:pPr>
      <w:tabs>
        <w:tab w:val="left" w:pos="709"/>
        <w:tab w:val="right" w:leader="dot" w:pos="9344"/>
      </w:tabs>
      <w:spacing w:after="100" w:line="276" w:lineRule="auto"/>
      <w:ind w:left="220"/>
    </w:pPr>
  </w:style>
  <w:style w:type="paragraph" w:styleId="TM3">
    <w:name w:val="toc 3"/>
    <w:basedOn w:val="Normal"/>
    <w:next w:val="Normal"/>
    <w:autoRedefine/>
    <w:uiPriority w:val="39"/>
    <w:unhideWhenUsed/>
    <w:rsid w:val="009312ED"/>
    <w:pPr>
      <w:tabs>
        <w:tab w:val="left" w:pos="1134"/>
        <w:tab w:val="right" w:leader="dot" w:pos="9344"/>
      </w:tabs>
      <w:spacing w:after="100" w:line="276" w:lineRule="auto"/>
      <w:ind w:left="1134" w:hanging="425"/>
    </w:pPr>
  </w:style>
  <w:style w:type="paragraph" w:styleId="Titre">
    <w:name w:val="Title"/>
    <w:basedOn w:val="Normal"/>
    <w:next w:val="Normal"/>
    <w:link w:val="TitreCar"/>
    <w:uiPriority w:val="10"/>
    <w:qFormat/>
    <w:rsid w:val="0006506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065061"/>
    <w:rPr>
      <w:rFonts w:asciiTheme="majorHAnsi" w:eastAsiaTheme="majorEastAsia" w:hAnsiTheme="majorHAnsi" w:cstheme="majorBidi"/>
      <w:spacing w:val="5"/>
      <w:sz w:val="52"/>
      <w:szCs w:val="52"/>
    </w:rPr>
  </w:style>
  <w:style w:type="paragraph" w:styleId="Sous-titre">
    <w:name w:val="Subtitle"/>
    <w:basedOn w:val="Normal"/>
    <w:next w:val="Normal"/>
    <w:link w:val="Sous-titreCar"/>
    <w:uiPriority w:val="11"/>
    <w:qFormat/>
    <w:rsid w:val="00065061"/>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065061"/>
    <w:rPr>
      <w:rFonts w:asciiTheme="majorHAnsi" w:eastAsiaTheme="majorEastAsia" w:hAnsiTheme="majorHAnsi" w:cstheme="majorBidi"/>
      <w:i/>
      <w:iCs/>
      <w:spacing w:val="13"/>
      <w:sz w:val="24"/>
      <w:szCs w:val="24"/>
    </w:rPr>
  </w:style>
  <w:style w:type="character" w:styleId="lev">
    <w:name w:val="Strong"/>
    <w:uiPriority w:val="22"/>
    <w:qFormat/>
    <w:rsid w:val="00065061"/>
    <w:rPr>
      <w:b/>
      <w:bCs/>
    </w:rPr>
  </w:style>
  <w:style w:type="character" w:styleId="Accentuation">
    <w:name w:val="Emphasis"/>
    <w:uiPriority w:val="20"/>
    <w:qFormat/>
    <w:rsid w:val="00065061"/>
    <w:rPr>
      <w:b/>
      <w:bCs/>
      <w:i/>
      <w:iCs/>
      <w:spacing w:val="10"/>
      <w:bdr w:val="none" w:sz="0" w:space="0" w:color="auto"/>
      <w:shd w:val="clear" w:color="auto" w:fill="auto"/>
    </w:rPr>
  </w:style>
  <w:style w:type="paragraph" w:styleId="Sansinterligne">
    <w:name w:val="No Spacing"/>
    <w:basedOn w:val="Normal"/>
    <w:uiPriority w:val="1"/>
    <w:qFormat/>
    <w:rsid w:val="00065061"/>
  </w:style>
  <w:style w:type="paragraph" w:styleId="Citation">
    <w:name w:val="Quote"/>
    <w:basedOn w:val="Normal"/>
    <w:next w:val="Normal"/>
    <w:link w:val="CitationCar"/>
    <w:uiPriority w:val="29"/>
    <w:qFormat/>
    <w:rsid w:val="00065061"/>
    <w:pPr>
      <w:spacing w:before="200"/>
      <w:ind w:left="360" w:right="360"/>
    </w:pPr>
    <w:rPr>
      <w:i/>
      <w:iCs/>
    </w:rPr>
  </w:style>
  <w:style w:type="character" w:customStyle="1" w:styleId="CitationCar">
    <w:name w:val="Citation Car"/>
    <w:basedOn w:val="Policepardfaut"/>
    <w:link w:val="Citation"/>
    <w:uiPriority w:val="29"/>
    <w:rsid w:val="00065061"/>
    <w:rPr>
      <w:i/>
      <w:iCs/>
    </w:rPr>
  </w:style>
  <w:style w:type="paragraph" w:styleId="Citationintense">
    <w:name w:val="Intense Quote"/>
    <w:basedOn w:val="Normal"/>
    <w:next w:val="Normal"/>
    <w:link w:val="CitationintenseCar"/>
    <w:uiPriority w:val="30"/>
    <w:qFormat/>
    <w:rsid w:val="00065061"/>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30"/>
    <w:rsid w:val="00065061"/>
    <w:rPr>
      <w:b/>
      <w:bCs/>
      <w:i/>
      <w:iCs/>
    </w:rPr>
  </w:style>
  <w:style w:type="character" w:styleId="Emphaseple">
    <w:name w:val="Subtle Emphasis"/>
    <w:uiPriority w:val="19"/>
    <w:qFormat/>
    <w:rsid w:val="00065061"/>
    <w:rPr>
      <w:i/>
      <w:iCs/>
    </w:rPr>
  </w:style>
  <w:style w:type="character" w:styleId="Emphaseintense">
    <w:name w:val="Intense Emphasis"/>
    <w:uiPriority w:val="21"/>
    <w:qFormat/>
    <w:rsid w:val="00065061"/>
    <w:rPr>
      <w:b/>
      <w:bCs/>
    </w:rPr>
  </w:style>
  <w:style w:type="character" w:styleId="Rfrenceple">
    <w:name w:val="Subtle Reference"/>
    <w:uiPriority w:val="31"/>
    <w:qFormat/>
    <w:rsid w:val="00065061"/>
    <w:rPr>
      <w:smallCaps/>
    </w:rPr>
  </w:style>
  <w:style w:type="character" w:styleId="Rfrenceintense">
    <w:name w:val="Intense Reference"/>
    <w:uiPriority w:val="32"/>
    <w:qFormat/>
    <w:rsid w:val="00065061"/>
    <w:rPr>
      <w:smallCaps/>
      <w:spacing w:val="5"/>
      <w:u w:val="single"/>
    </w:rPr>
  </w:style>
  <w:style w:type="character" w:styleId="Titredulivre">
    <w:name w:val="Book Title"/>
    <w:uiPriority w:val="33"/>
    <w:qFormat/>
    <w:rsid w:val="00065061"/>
    <w:rPr>
      <w:i/>
      <w:iCs/>
      <w:smallCaps/>
      <w:spacing w:val="5"/>
    </w:rPr>
  </w:style>
  <w:style w:type="character" w:customStyle="1" w:styleId="PieddepageCar">
    <w:name w:val="Pied de page Car"/>
    <w:basedOn w:val="Policepardfaut"/>
    <w:link w:val="Pieddepage"/>
    <w:uiPriority w:val="99"/>
    <w:rsid w:val="00B90D03"/>
    <w:rPr>
      <w:rFonts w:ascii="Times New Roman" w:hAnsi="Times New Roman" w:cs="Times New Roman"/>
    </w:rPr>
  </w:style>
  <w:style w:type="character" w:customStyle="1" w:styleId="En-tteCar">
    <w:name w:val="En-tête Car"/>
    <w:basedOn w:val="Policepardfaut"/>
    <w:link w:val="En-tte"/>
    <w:uiPriority w:val="99"/>
    <w:rsid w:val="00B90D0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869">
      <w:bodyDiv w:val="1"/>
      <w:marLeft w:val="0"/>
      <w:marRight w:val="0"/>
      <w:marTop w:val="0"/>
      <w:marBottom w:val="0"/>
      <w:divBdr>
        <w:top w:val="none" w:sz="0" w:space="0" w:color="auto"/>
        <w:left w:val="none" w:sz="0" w:space="0" w:color="auto"/>
        <w:bottom w:val="none" w:sz="0" w:space="0" w:color="auto"/>
        <w:right w:val="none" w:sz="0" w:space="0" w:color="auto"/>
      </w:divBdr>
    </w:div>
    <w:div w:id="87932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D505B3CAF72E4FA72DFBE9C5F618F4" ma:contentTypeVersion="" ma:contentTypeDescription="Crée un document." ma:contentTypeScope="" ma:versionID="9282e402068170d151fcd259e0c9bb96">
  <xsd:schema xmlns:xsd="http://www.w3.org/2001/XMLSchema" xmlns:xs="http://www.w3.org/2001/XMLSchema" xmlns:p="http://schemas.microsoft.com/office/2006/metadata/properties" xmlns:ns2="1d9b7627-b294-45b1-bb9a-7e45ca408911" targetNamespace="http://schemas.microsoft.com/office/2006/metadata/properties" ma:root="true" ma:fieldsID="d9fd7a3553c83a4065e90f0cd2b01359" ns2:_="">
    <xsd:import namespace="1d9b7627-b294-45b1-bb9a-7e45ca40891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b7627-b294-45b1-bb9a-7e45ca40891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55666-0F00-4E7D-8375-255E58C02244}">
  <ds:schemaRefs>
    <ds:schemaRef ds:uri="http://schemas.microsoft.com/office/2006/documentManagement/types"/>
    <ds:schemaRef ds:uri="1d9b7627-b294-45b1-bb9a-7e45ca40891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F8872C0-0BC5-4FDF-BC7A-3C55ADEF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b7627-b294-45b1-bb9a-7e45ca408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51DD2-5BCC-45F0-A7CD-6B8C30BC9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1465</Words>
  <Characters>8059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Office de l’assurance-invalidité</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de l’assurance-invalidité</dc:title>
  <dc:subject/>
  <dc:creator>Luisa BONAFE</dc:creator>
  <cp:keywords/>
  <dc:description/>
  <cp:lastModifiedBy>Christèle ERAY</cp:lastModifiedBy>
  <cp:revision>2</cp:revision>
  <cp:lastPrinted>2003-10-15T11:36:00Z</cp:lastPrinted>
  <dcterms:created xsi:type="dcterms:W3CDTF">2022-06-17T08:00:00Z</dcterms:created>
  <dcterms:modified xsi:type="dcterms:W3CDTF">2022-06-17T08:00:00Z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0x010100F0D505B3CAF72E4FA72DFBE9C5F618F4</vt:lpwstr>
  </property>
</Properties>
</file>